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6EDF" w14:textId="20D14CF0" w:rsidR="00CC19E3" w:rsidRPr="002045C9" w:rsidRDefault="00CC19E3" w:rsidP="00765F2D">
      <w:pPr>
        <w:spacing w:after="120"/>
      </w:pPr>
    </w:p>
    <w:p w14:paraId="3D2E2F11" w14:textId="14D428D1" w:rsidR="00CC19E3" w:rsidRDefault="00CC19E3" w:rsidP="00CC19E3">
      <w:pPr>
        <w:spacing w:after="0"/>
        <w:rPr>
          <w:b/>
          <w:bCs/>
          <w:sz w:val="32"/>
          <w:szCs w:val="32"/>
        </w:rPr>
      </w:pPr>
      <w:r w:rsidRPr="002045C9">
        <w:rPr>
          <w:rFonts w:ascii="Calibri" w:hAnsi="Calibri" w:cs="Calibri"/>
        </w:rPr>
        <w:t xml:space="preserve">numer sprawy: </w:t>
      </w:r>
      <w:r w:rsidRPr="002045C9">
        <w:rPr>
          <w:rFonts w:ascii="Calibri" w:hAnsi="Calibri" w:cs="Calibri"/>
          <w:b/>
          <w:bCs/>
        </w:rPr>
        <w:t>ZP.60.</w:t>
      </w:r>
      <w:r w:rsidR="00A8156E">
        <w:rPr>
          <w:rFonts w:ascii="Calibri" w:hAnsi="Calibri" w:cs="Calibri"/>
          <w:b/>
          <w:bCs/>
        </w:rPr>
        <w:t>DEK</w:t>
      </w:r>
      <w:r w:rsidRPr="002045C9">
        <w:rPr>
          <w:rFonts w:ascii="Calibri" w:hAnsi="Calibri" w:cs="Calibri"/>
          <w:b/>
          <w:bCs/>
        </w:rPr>
        <w:t>.</w:t>
      </w:r>
      <w:r w:rsidR="00A8156E">
        <w:rPr>
          <w:rFonts w:ascii="Calibri" w:hAnsi="Calibri" w:cs="Calibri"/>
          <w:b/>
          <w:bCs/>
        </w:rPr>
        <w:t>1</w:t>
      </w:r>
      <w:r w:rsidRPr="002045C9">
        <w:rPr>
          <w:rFonts w:ascii="Calibri" w:hAnsi="Calibri" w:cs="Calibri"/>
          <w:b/>
          <w:bCs/>
        </w:rPr>
        <w:t>.202</w:t>
      </w:r>
      <w:r w:rsidR="00A865B7" w:rsidRPr="002045C9">
        <w:rPr>
          <w:rFonts w:ascii="Calibri" w:hAnsi="Calibri" w:cs="Calibri"/>
          <w:b/>
          <w:bCs/>
        </w:rPr>
        <w:t>5</w:t>
      </w:r>
      <w:r w:rsidRPr="002045C9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  <w:r w:rsidRPr="00147437">
        <w:rPr>
          <w:rFonts w:ascii="Calibri" w:hAnsi="Calibri" w:cs="Calibri"/>
        </w:rPr>
        <w:t xml:space="preserve">Zał. nr </w:t>
      </w:r>
      <w:r w:rsidR="00F559ED">
        <w:rPr>
          <w:rFonts w:ascii="Calibri" w:hAnsi="Calibri" w:cs="Calibri"/>
        </w:rPr>
        <w:t>7</w:t>
      </w:r>
      <w:r w:rsidRPr="00147437">
        <w:rPr>
          <w:rFonts w:ascii="Calibri" w:hAnsi="Calibri" w:cs="Calibri"/>
        </w:rPr>
        <w:t xml:space="preserve"> do SIWZ i umowy</w:t>
      </w:r>
    </w:p>
    <w:p w14:paraId="2FD0628A" w14:textId="77777777" w:rsidR="00CC19E3" w:rsidRDefault="00CC19E3" w:rsidP="00CC19E3">
      <w:pPr>
        <w:spacing w:after="0"/>
        <w:rPr>
          <w:b/>
          <w:bCs/>
          <w:sz w:val="32"/>
          <w:szCs w:val="32"/>
        </w:rPr>
      </w:pPr>
    </w:p>
    <w:p w14:paraId="686106EC" w14:textId="77777777" w:rsidR="00CC19E3" w:rsidRPr="005A69AB" w:rsidRDefault="00CC19E3" w:rsidP="00CC19E3">
      <w:pPr>
        <w:spacing w:after="0"/>
        <w:jc w:val="center"/>
        <w:rPr>
          <w:b/>
          <w:bCs/>
          <w:sz w:val="32"/>
          <w:szCs w:val="32"/>
        </w:rPr>
      </w:pPr>
      <w:r w:rsidRPr="005A69AB">
        <w:rPr>
          <w:b/>
          <w:bCs/>
          <w:sz w:val="32"/>
          <w:szCs w:val="32"/>
        </w:rPr>
        <w:t>PROGRAM FUNKCJONALNO-UŻYTKOWY (PFU)</w:t>
      </w:r>
    </w:p>
    <w:p w14:paraId="6D536DD0" w14:textId="77777777" w:rsidR="00CC19E3" w:rsidRPr="005A69AB" w:rsidRDefault="00CC19E3" w:rsidP="00CC19E3">
      <w:pPr>
        <w:spacing w:after="0"/>
        <w:jc w:val="center"/>
        <w:rPr>
          <w:b/>
          <w:bCs/>
          <w:sz w:val="24"/>
          <w:szCs w:val="24"/>
        </w:rPr>
      </w:pPr>
      <w:r w:rsidRPr="005A69AB">
        <w:rPr>
          <w:b/>
          <w:bCs/>
          <w:sz w:val="24"/>
          <w:szCs w:val="24"/>
        </w:rPr>
        <w:t>dla postępowania prowadzonego w trybie przetargu nieograniczonego</w:t>
      </w:r>
    </w:p>
    <w:p w14:paraId="34A8BBD9" w14:textId="77777777" w:rsidR="00CC19E3" w:rsidRDefault="00CC19E3" w:rsidP="00CC19E3">
      <w:pPr>
        <w:spacing w:after="0"/>
        <w:jc w:val="center"/>
        <w:rPr>
          <w:b/>
          <w:bCs/>
          <w:sz w:val="28"/>
          <w:szCs w:val="28"/>
        </w:rPr>
      </w:pPr>
    </w:p>
    <w:p w14:paraId="483B5444" w14:textId="77777777" w:rsidR="00CC19E3" w:rsidRPr="002B59B8" w:rsidRDefault="00CC19E3" w:rsidP="00CC19E3">
      <w:pPr>
        <w:spacing w:line="360" w:lineRule="auto"/>
        <w:rPr>
          <w:b/>
          <w:sz w:val="24"/>
          <w:szCs w:val="24"/>
          <w:u w:val="single"/>
        </w:rPr>
      </w:pPr>
      <w:r w:rsidRPr="002B59B8">
        <w:rPr>
          <w:b/>
          <w:sz w:val="24"/>
          <w:szCs w:val="24"/>
          <w:u w:val="single"/>
        </w:rPr>
        <w:t xml:space="preserve">NAZWA ZADANIA: </w:t>
      </w:r>
    </w:p>
    <w:p w14:paraId="152827C2" w14:textId="36A6A2D7" w:rsidR="00D77B07" w:rsidRDefault="00D77B07" w:rsidP="007037F3">
      <w:pPr>
        <w:spacing w:line="360" w:lineRule="auto"/>
        <w:jc w:val="both"/>
        <w:rPr>
          <w:bCs/>
          <w:sz w:val="24"/>
          <w:szCs w:val="24"/>
        </w:rPr>
      </w:pPr>
      <w:r w:rsidRPr="00D77B07">
        <w:rPr>
          <w:bCs/>
          <w:sz w:val="24"/>
          <w:szCs w:val="24"/>
        </w:rPr>
        <w:t xml:space="preserve">Zaprojektowanie i budowa </w:t>
      </w:r>
      <w:r w:rsidR="009C7E45">
        <w:rPr>
          <w:bCs/>
          <w:sz w:val="24"/>
          <w:szCs w:val="24"/>
        </w:rPr>
        <w:t xml:space="preserve">kontenerowej </w:t>
      </w:r>
      <w:r w:rsidRPr="00D77B07">
        <w:rPr>
          <w:bCs/>
          <w:sz w:val="24"/>
          <w:szCs w:val="24"/>
        </w:rPr>
        <w:t xml:space="preserve">przepompowni sieciowej na odcinku ciepłociągu przy ul. Lwowskiej w Nowym Sączu </w:t>
      </w:r>
    </w:p>
    <w:p w14:paraId="0C44EB4D" w14:textId="238735D0" w:rsidR="00CC19E3" w:rsidRPr="002B59B8" w:rsidRDefault="00CC19E3" w:rsidP="002045C9">
      <w:pPr>
        <w:spacing w:line="360" w:lineRule="auto"/>
        <w:rPr>
          <w:b/>
          <w:sz w:val="24"/>
          <w:szCs w:val="24"/>
          <w:u w:val="single"/>
        </w:rPr>
      </w:pPr>
      <w:r w:rsidRPr="002B59B8">
        <w:rPr>
          <w:b/>
          <w:sz w:val="24"/>
          <w:szCs w:val="24"/>
          <w:u w:val="single"/>
        </w:rPr>
        <w:t xml:space="preserve">ADRES INWESTYCJI: </w:t>
      </w:r>
    </w:p>
    <w:p w14:paraId="1A384A9F" w14:textId="056F064D" w:rsidR="00D77B07" w:rsidRDefault="00D77B07" w:rsidP="002045C9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DC543E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. Lwowska 135, 33-300 Nowy Sącz</w:t>
      </w:r>
    </w:p>
    <w:p w14:paraId="03257A45" w14:textId="12FBE133" w:rsidR="002045C9" w:rsidRPr="002045C9" w:rsidRDefault="002045C9" w:rsidP="002045C9">
      <w:pPr>
        <w:spacing w:after="0" w:line="276" w:lineRule="auto"/>
        <w:rPr>
          <w:bCs/>
          <w:sz w:val="24"/>
          <w:szCs w:val="24"/>
        </w:rPr>
      </w:pPr>
      <w:proofErr w:type="spellStart"/>
      <w:r w:rsidRPr="002045C9">
        <w:rPr>
          <w:bCs/>
          <w:sz w:val="24"/>
          <w:szCs w:val="24"/>
        </w:rPr>
        <w:t>obr</w:t>
      </w:r>
      <w:proofErr w:type="spellEnd"/>
      <w:r w:rsidRPr="002045C9">
        <w:rPr>
          <w:bCs/>
          <w:sz w:val="24"/>
          <w:szCs w:val="24"/>
        </w:rPr>
        <w:t xml:space="preserve">. </w:t>
      </w:r>
      <w:proofErr w:type="spellStart"/>
      <w:r w:rsidRPr="002045C9">
        <w:rPr>
          <w:bCs/>
          <w:sz w:val="24"/>
          <w:szCs w:val="24"/>
        </w:rPr>
        <w:t>ewid</w:t>
      </w:r>
      <w:proofErr w:type="spellEnd"/>
      <w:r w:rsidRPr="002045C9">
        <w:rPr>
          <w:bCs/>
          <w:sz w:val="24"/>
          <w:szCs w:val="24"/>
        </w:rPr>
        <w:t>.  00</w:t>
      </w:r>
      <w:r w:rsidR="00D77B07">
        <w:rPr>
          <w:bCs/>
          <w:sz w:val="24"/>
          <w:szCs w:val="24"/>
        </w:rPr>
        <w:t>33</w:t>
      </w:r>
      <w:r w:rsidRPr="002045C9">
        <w:rPr>
          <w:bCs/>
          <w:sz w:val="24"/>
          <w:szCs w:val="24"/>
        </w:rPr>
        <w:t xml:space="preserve"> na działkach nr </w:t>
      </w:r>
      <w:r w:rsidR="00D77B07">
        <w:rPr>
          <w:bCs/>
          <w:sz w:val="24"/>
          <w:szCs w:val="24"/>
        </w:rPr>
        <w:t>32/22, 32/29</w:t>
      </w:r>
    </w:p>
    <w:p w14:paraId="2E9AAD5A" w14:textId="77777777" w:rsidR="002045C9" w:rsidRPr="002045C9" w:rsidRDefault="002045C9" w:rsidP="002045C9">
      <w:pPr>
        <w:spacing w:after="0" w:line="276" w:lineRule="auto"/>
        <w:rPr>
          <w:bCs/>
          <w:sz w:val="14"/>
          <w:szCs w:val="14"/>
        </w:rPr>
      </w:pPr>
    </w:p>
    <w:p w14:paraId="432911C0" w14:textId="5A79C4D5" w:rsidR="00CC19E3" w:rsidRPr="002B59B8" w:rsidRDefault="00CC19E3" w:rsidP="00CC19E3">
      <w:pPr>
        <w:spacing w:line="360" w:lineRule="auto"/>
        <w:rPr>
          <w:b/>
          <w:sz w:val="24"/>
          <w:szCs w:val="24"/>
          <w:u w:val="single"/>
        </w:rPr>
      </w:pPr>
      <w:r w:rsidRPr="002B59B8">
        <w:rPr>
          <w:b/>
          <w:sz w:val="24"/>
          <w:szCs w:val="24"/>
          <w:u w:val="single"/>
        </w:rPr>
        <w:t xml:space="preserve">NAZWA I ADRES ZAMAWIAJĄCEGO: </w:t>
      </w:r>
    </w:p>
    <w:p w14:paraId="199ABBCF" w14:textId="77777777" w:rsidR="00CC19E3" w:rsidRPr="0048433C" w:rsidRDefault="00CC19E3" w:rsidP="00CC19E3">
      <w:pPr>
        <w:spacing w:line="360" w:lineRule="auto"/>
        <w:rPr>
          <w:bCs/>
          <w:sz w:val="24"/>
          <w:szCs w:val="24"/>
        </w:rPr>
      </w:pPr>
      <w:r w:rsidRPr="0048433C">
        <w:rPr>
          <w:bCs/>
          <w:sz w:val="24"/>
          <w:szCs w:val="24"/>
        </w:rPr>
        <w:t xml:space="preserve">Miejskie Przedsiębiorstwo Energetyki Cieplnej Sp. z o.o. w Nowym Sączu </w:t>
      </w:r>
      <w:r w:rsidRPr="0048433C">
        <w:rPr>
          <w:bCs/>
          <w:sz w:val="24"/>
          <w:szCs w:val="24"/>
        </w:rPr>
        <w:br/>
        <w:t>ul. Wiśniowieckiego 56, 33-300 Nowy Sącz</w:t>
      </w:r>
    </w:p>
    <w:p w14:paraId="6023AB7F" w14:textId="77777777" w:rsidR="00CC19E3" w:rsidRPr="002B59B8" w:rsidRDefault="00CC19E3" w:rsidP="00CC19E3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B59B8">
        <w:rPr>
          <w:rFonts w:cstheme="minorHAnsi"/>
          <w:b/>
          <w:bCs/>
          <w:sz w:val="24"/>
          <w:szCs w:val="24"/>
          <w:u w:val="single"/>
        </w:rPr>
        <w:t>GRUPY, KLASY I KATEGORIE ROBÓT WG WSPÓLNEGO SŁOWNIKA ZAMÓWIEŃ (CPV) :</w:t>
      </w:r>
    </w:p>
    <w:p w14:paraId="537702EC" w14:textId="77777777" w:rsidR="00CC19E3" w:rsidRPr="00BD528F" w:rsidRDefault="00CC19E3" w:rsidP="00CC19E3">
      <w:pPr>
        <w:spacing w:after="120" w:line="240" w:lineRule="auto"/>
        <w:rPr>
          <w:rFonts w:cstheme="minorHAnsi"/>
        </w:rPr>
      </w:pPr>
      <w:r w:rsidRPr="00BD528F">
        <w:rPr>
          <w:bCs/>
        </w:rPr>
        <w:t>CPV</w:t>
      </w:r>
      <w:r w:rsidRPr="00BD528F">
        <w:rPr>
          <w:b/>
        </w:rPr>
        <w:t xml:space="preserve"> </w:t>
      </w:r>
      <w:r w:rsidRPr="00BD528F">
        <w:rPr>
          <w:rFonts w:cstheme="minorHAnsi"/>
        </w:rPr>
        <w:t>Główny przedmiot zamówienia:</w:t>
      </w:r>
    </w:p>
    <w:p w14:paraId="1EB401B5" w14:textId="77777777" w:rsidR="00D77B07" w:rsidRPr="00C67951" w:rsidRDefault="00D77B07" w:rsidP="00D77B07">
      <w:pPr>
        <w:spacing w:line="264" w:lineRule="auto"/>
        <w:jc w:val="both"/>
        <w:rPr>
          <w:rFonts w:ascii="Calibri" w:hAnsi="Calibri" w:cs="Calibri"/>
        </w:rPr>
      </w:pPr>
      <w:r w:rsidRPr="00C67951">
        <w:rPr>
          <w:rFonts w:ascii="Calibri" w:hAnsi="Calibri" w:cs="Calibri"/>
        </w:rPr>
        <w:t>CPV 71322200-3    –    Usługi projektowania rurociągów</w:t>
      </w:r>
    </w:p>
    <w:p w14:paraId="7AB24E1F" w14:textId="77777777" w:rsidR="00D77B07" w:rsidRPr="00C67951" w:rsidRDefault="00D77B07" w:rsidP="00D77B07">
      <w:pPr>
        <w:spacing w:after="120" w:line="264" w:lineRule="auto"/>
        <w:jc w:val="both"/>
        <w:rPr>
          <w:rFonts w:ascii="Calibri" w:hAnsi="Calibri" w:cs="Calibri"/>
        </w:rPr>
      </w:pPr>
      <w:r w:rsidRPr="00C67951">
        <w:rPr>
          <w:rFonts w:ascii="Calibri" w:hAnsi="Calibri" w:cs="Calibri"/>
        </w:rPr>
        <w:t xml:space="preserve">CPV </w:t>
      </w:r>
      <w:r w:rsidRPr="00240D5F">
        <w:rPr>
          <w:rFonts w:ascii="Calibri" w:hAnsi="Calibri" w:cs="Calibri"/>
        </w:rPr>
        <w:t>45232150-8</w:t>
      </w:r>
      <w:r w:rsidRPr="00C67951">
        <w:rPr>
          <w:rFonts w:ascii="Calibri" w:hAnsi="Calibri" w:cs="Calibri"/>
        </w:rPr>
        <w:t xml:space="preserve">    –    Roboty budowlane w zakresie rurociągów</w:t>
      </w:r>
      <w:r>
        <w:rPr>
          <w:rFonts w:ascii="Calibri" w:hAnsi="Calibri" w:cs="Calibri"/>
        </w:rPr>
        <w:t xml:space="preserve"> ciepłowniczych</w:t>
      </w:r>
    </w:p>
    <w:p w14:paraId="256C0582" w14:textId="77777777" w:rsidR="00D77B07" w:rsidRPr="00C67951" w:rsidRDefault="00D77B07" w:rsidP="00D77B07">
      <w:pPr>
        <w:spacing w:after="120" w:line="264" w:lineRule="auto"/>
        <w:jc w:val="both"/>
        <w:rPr>
          <w:rFonts w:ascii="Calibri" w:hAnsi="Calibri" w:cs="Calibri"/>
        </w:rPr>
      </w:pPr>
      <w:r w:rsidRPr="00C67951">
        <w:rPr>
          <w:rFonts w:ascii="Calibri" w:hAnsi="Calibri" w:cs="Calibri"/>
        </w:rPr>
        <w:t xml:space="preserve">Przedmioty dodatkowe:  </w:t>
      </w:r>
    </w:p>
    <w:p w14:paraId="3C1C04A6" w14:textId="77777777" w:rsidR="00D77B07" w:rsidRPr="00C67951" w:rsidRDefault="00D77B07" w:rsidP="00D77B07">
      <w:pPr>
        <w:tabs>
          <w:tab w:val="left" w:pos="1701"/>
          <w:tab w:val="left" w:pos="1985"/>
        </w:tabs>
        <w:spacing w:line="264" w:lineRule="auto"/>
        <w:jc w:val="both"/>
        <w:rPr>
          <w:rFonts w:ascii="Calibri" w:hAnsi="Calibri" w:cs="Calibri"/>
        </w:rPr>
      </w:pPr>
      <w:r w:rsidRPr="00C67951">
        <w:rPr>
          <w:rFonts w:ascii="Calibri" w:hAnsi="Calibri" w:cs="Calibri"/>
        </w:rPr>
        <w:t>CPV 45111200-0</w:t>
      </w:r>
      <w:r w:rsidRPr="00C67951">
        <w:rPr>
          <w:rFonts w:ascii="Calibri" w:hAnsi="Calibri" w:cs="Calibri"/>
        </w:rPr>
        <w:tab/>
        <w:t xml:space="preserve">– </w:t>
      </w:r>
      <w:r w:rsidRPr="00C67951">
        <w:rPr>
          <w:rFonts w:ascii="Calibri" w:hAnsi="Calibri" w:cs="Calibri"/>
        </w:rPr>
        <w:tab/>
        <w:t>Roboty w zakresie przygotowania terenu pod budowę i roboty ziemne</w:t>
      </w:r>
    </w:p>
    <w:p w14:paraId="19EB2588" w14:textId="77777777" w:rsidR="00D77B07" w:rsidRPr="00C67951" w:rsidRDefault="00D77B07" w:rsidP="00D77B0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hAnsi="Calibri" w:cs="Calibri"/>
        </w:rPr>
      </w:pPr>
      <w:r w:rsidRPr="00C67951">
        <w:rPr>
          <w:rFonts w:ascii="Calibri" w:hAnsi="Calibri" w:cs="Calibri"/>
        </w:rPr>
        <w:t xml:space="preserve">CPV 45231100-6 </w:t>
      </w:r>
      <w:r w:rsidRPr="00C67951">
        <w:rPr>
          <w:rFonts w:ascii="Calibri" w:hAnsi="Calibri" w:cs="Calibri"/>
        </w:rPr>
        <w:tab/>
        <w:t>–</w:t>
      </w:r>
      <w:r w:rsidRPr="00C67951">
        <w:rPr>
          <w:rFonts w:ascii="Calibri" w:hAnsi="Calibri" w:cs="Calibri"/>
        </w:rPr>
        <w:tab/>
      </w:r>
      <w:r w:rsidRPr="00C67951">
        <w:rPr>
          <w:rFonts w:ascii="Calibri" w:hAnsi="Calibri" w:cs="Calibri"/>
        </w:rPr>
        <w:tab/>
        <w:t>Ogólne roboty budowlane związane z budową rurociągów</w:t>
      </w:r>
    </w:p>
    <w:p w14:paraId="6D0B81FC" w14:textId="77777777" w:rsidR="00D77B07" w:rsidRDefault="00D77B07" w:rsidP="00D77B0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hAnsi="Calibri" w:cs="Calibri"/>
        </w:rPr>
      </w:pPr>
      <w:r w:rsidRPr="00C67951">
        <w:rPr>
          <w:rFonts w:ascii="Calibri" w:hAnsi="Calibri" w:cs="Calibri"/>
        </w:rPr>
        <w:t>CPV 45232140-5</w:t>
      </w:r>
      <w:r w:rsidRPr="00C67951">
        <w:rPr>
          <w:rFonts w:ascii="Calibri" w:hAnsi="Calibri" w:cs="Calibri"/>
        </w:rPr>
        <w:tab/>
        <w:t>–</w:t>
      </w:r>
      <w:r w:rsidRPr="00C67951">
        <w:rPr>
          <w:rFonts w:ascii="Calibri" w:hAnsi="Calibri" w:cs="Calibri"/>
        </w:rPr>
        <w:tab/>
      </w:r>
      <w:r w:rsidRPr="00C67951">
        <w:rPr>
          <w:rFonts w:ascii="Calibri" w:hAnsi="Calibri" w:cs="Calibri"/>
        </w:rPr>
        <w:tab/>
        <w:t>Roboty budowlane w zakresie lokalnych sieci grzewczych</w:t>
      </w:r>
    </w:p>
    <w:p w14:paraId="5107EFDB" w14:textId="5EF5FC05" w:rsidR="008C0913" w:rsidRPr="00C67951" w:rsidRDefault="008C0913" w:rsidP="00D77B0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CPV </w:t>
      </w:r>
      <w:r w:rsidRPr="008C0913">
        <w:rPr>
          <w:rFonts w:ascii="Calibri" w:hAnsi="Calibri" w:cs="Calibri"/>
        </w:rPr>
        <w:t>45247270-3</w:t>
      </w:r>
      <w:r w:rsidRPr="00C67951">
        <w:rPr>
          <w:rFonts w:ascii="Calibri" w:hAnsi="Calibri" w:cs="Calibri"/>
        </w:rPr>
        <w:tab/>
        <w:t>–</w:t>
      </w:r>
      <w:r w:rsidRPr="00C67951">
        <w:rPr>
          <w:rFonts w:ascii="Calibri" w:hAnsi="Calibri" w:cs="Calibri"/>
        </w:rPr>
        <w:tab/>
      </w:r>
      <w:r w:rsidRPr="00C6795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Budowa pompowni   </w:t>
      </w:r>
    </w:p>
    <w:p w14:paraId="6D86877F" w14:textId="77777777" w:rsidR="00D77B07" w:rsidRPr="00C67951" w:rsidRDefault="00D77B07" w:rsidP="00D77B0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hAnsi="Calibri" w:cs="Calibri"/>
        </w:rPr>
      </w:pPr>
      <w:r w:rsidRPr="00C67951">
        <w:rPr>
          <w:rFonts w:ascii="Calibri" w:hAnsi="Calibri" w:cs="Calibri"/>
        </w:rPr>
        <w:t>CPV 45231112-3</w:t>
      </w:r>
      <w:r w:rsidRPr="00C67951">
        <w:rPr>
          <w:rFonts w:ascii="Calibri" w:hAnsi="Calibri" w:cs="Calibri"/>
        </w:rPr>
        <w:tab/>
        <w:t>–</w:t>
      </w:r>
      <w:r w:rsidRPr="00C67951">
        <w:rPr>
          <w:rFonts w:ascii="Calibri" w:hAnsi="Calibri" w:cs="Calibri"/>
        </w:rPr>
        <w:tab/>
      </w:r>
      <w:r w:rsidRPr="00C67951">
        <w:rPr>
          <w:rFonts w:ascii="Calibri" w:hAnsi="Calibri" w:cs="Calibri"/>
        </w:rPr>
        <w:tab/>
        <w:t>Instalacja rurociągów</w:t>
      </w:r>
    </w:p>
    <w:p w14:paraId="5D090327" w14:textId="77777777" w:rsidR="00D77B07" w:rsidRPr="00C67951" w:rsidRDefault="00D77B07" w:rsidP="00D77B0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="Calibri" w:hAnsi="Calibri" w:cs="Calibri"/>
        </w:rPr>
      </w:pPr>
      <w:r w:rsidRPr="00C67951">
        <w:rPr>
          <w:rFonts w:ascii="Calibri" w:hAnsi="Calibri" w:cs="Calibri"/>
        </w:rPr>
        <w:t>CPV 45321000-3</w:t>
      </w:r>
      <w:r w:rsidRPr="00C67951">
        <w:rPr>
          <w:rFonts w:ascii="Calibri" w:hAnsi="Calibri" w:cs="Calibri"/>
        </w:rPr>
        <w:tab/>
        <w:t>–</w:t>
      </w:r>
      <w:r w:rsidRPr="00C67951">
        <w:rPr>
          <w:rFonts w:ascii="Calibri" w:hAnsi="Calibri" w:cs="Calibri"/>
        </w:rPr>
        <w:tab/>
      </w:r>
      <w:r w:rsidRPr="00C67951">
        <w:rPr>
          <w:rFonts w:ascii="Calibri" w:hAnsi="Calibri" w:cs="Calibri"/>
        </w:rPr>
        <w:tab/>
        <w:t>Izolacja cieplna</w:t>
      </w:r>
    </w:p>
    <w:p w14:paraId="3DCADE49" w14:textId="77777777" w:rsidR="00D77B07" w:rsidRPr="00C67951" w:rsidRDefault="00D77B07" w:rsidP="00D77B07">
      <w:pPr>
        <w:tabs>
          <w:tab w:val="left" w:pos="1701"/>
          <w:tab w:val="left" w:pos="1843"/>
          <w:tab w:val="left" w:pos="1985"/>
          <w:tab w:val="left" w:pos="2127"/>
        </w:tabs>
        <w:spacing w:line="360" w:lineRule="auto"/>
        <w:jc w:val="both"/>
        <w:rPr>
          <w:rFonts w:ascii="Calibri" w:hAnsi="Calibri" w:cs="Calibri"/>
        </w:rPr>
      </w:pPr>
      <w:r w:rsidRPr="00C67951">
        <w:rPr>
          <w:rFonts w:ascii="Calibri" w:hAnsi="Calibri" w:cs="Calibri"/>
        </w:rPr>
        <w:t>CPV 45262680-1</w:t>
      </w:r>
      <w:r w:rsidRPr="00C67951">
        <w:rPr>
          <w:rFonts w:ascii="Calibri" w:hAnsi="Calibri" w:cs="Calibri"/>
        </w:rPr>
        <w:tab/>
        <w:t>–</w:t>
      </w:r>
      <w:r w:rsidRPr="00C67951">
        <w:rPr>
          <w:rFonts w:ascii="Calibri" w:hAnsi="Calibri" w:cs="Calibri"/>
        </w:rPr>
        <w:tab/>
      </w:r>
      <w:r w:rsidRPr="00C67951">
        <w:rPr>
          <w:rFonts w:ascii="Calibri" w:hAnsi="Calibri" w:cs="Calibri"/>
        </w:rPr>
        <w:tab/>
        <w:t>Spawanie</w:t>
      </w:r>
    </w:p>
    <w:p w14:paraId="2BC9BDB8" w14:textId="77777777" w:rsidR="00CC19E3" w:rsidRPr="002B59B8" w:rsidRDefault="00CC19E3" w:rsidP="00CC19E3">
      <w:pPr>
        <w:spacing w:line="240" w:lineRule="auto"/>
        <w:rPr>
          <w:b/>
          <w:sz w:val="24"/>
          <w:szCs w:val="24"/>
          <w:u w:val="single"/>
        </w:rPr>
      </w:pPr>
      <w:r w:rsidRPr="002B59B8">
        <w:rPr>
          <w:b/>
          <w:sz w:val="24"/>
          <w:szCs w:val="24"/>
          <w:u w:val="single"/>
        </w:rPr>
        <w:t xml:space="preserve">OSOBA OPRACOWUJĄCA PFU: </w:t>
      </w:r>
    </w:p>
    <w:p w14:paraId="75800FB0" w14:textId="7786AAF3" w:rsidR="00CC19E3" w:rsidRDefault="00513FA6" w:rsidP="00CC19E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Karolina Kita</w:t>
      </w:r>
      <w:r w:rsidR="00CC19E3">
        <w:rPr>
          <w:b/>
          <w:sz w:val="24"/>
          <w:szCs w:val="24"/>
        </w:rPr>
        <w:t xml:space="preserve"> </w:t>
      </w:r>
      <w:r w:rsidR="00CC19E3" w:rsidRPr="002B59B8">
        <w:rPr>
          <w:b/>
          <w:bCs/>
          <w:sz w:val="24"/>
          <w:szCs w:val="24"/>
        </w:rPr>
        <w:t>(MPEC Sp. z o.o. w Nowym Sączu)</w:t>
      </w:r>
    </w:p>
    <w:p w14:paraId="36C1620A" w14:textId="77777777" w:rsidR="002045C9" w:rsidRDefault="002045C9" w:rsidP="00CC19E3">
      <w:pPr>
        <w:spacing w:after="0" w:line="240" w:lineRule="auto"/>
        <w:rPr>
          <w:b/>
          <w:bCs/>
          <w:sz w:val="24"/>
          <w:szCs w:val="24"/>
        </w:rPr>
      </w:pPr>
    </w:p>
    <w:p w14:paraId="5D733A08" w14:textId="1179CAB5" w:rsidR="00CC19E3" w:rsidRPr="00D77B07" w:rsidRDefault="00CC19E3" w:rsidP="00D77B07">
      <w:pPr>
        <w:tabs>
          <w:tab w:val="left" w:pos="73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Data opracowania</w:t>
      </w:r>
      <w:r w:rsidRPr="00147437">
        <w:rPr>
          <w:b/>
          <w:bCs/>
          <w:szCs w:val="24"/>
        </w:rPr>
        <w:t xml:space="preserve">: </w:t>
      </w:r>
      <w:r w:rsidR="00D77B07">
        <w:rPr>
          <w:b/>
          <w:bCs/>
          <w:szCs w:val="24"/>
        </w:rPr>
        <w:t>2</w:t>
      </w:r>
      <w:r w:rsidR="00363047">
        <w:rPr>
          <w:b/>
          <w:bCs/>
          <w:szCs w:val="24"/>
        </w:rPr>
        <w:t>3</w:t>
      </w:r>
      <w:r w:rsidRPr="00147437">
        <w:rPr>
          <w:b/>
          <w:bCs/>
          <w:szCs w:val="24"/>
        </w:rPr>
        <w:t>.0</w:t>
      </w:r>
      <w:r w:rsidR="00D77B07">
        <w:rPr>
          <w:b/>
          <w:bCs/>
          <w:szCs w:val="24"/>
        </w:rPr>
        <w:t>5</w:t>
      </w:r>
      <w:r w:rsidRPr="00147437">
        <w:rPr>
          <w:b/>
          <w:bCs/>
          <w:szCs w:val="24"/>
        </w:rPr>
        <w:t>.202</w:t>
      </w:r>
      <w:r w:rsidR="002045C9">
        <w:rPr>
          <w:b/>
          <w:bCs/>
          <w:szCs w:val="24"/>
        </w:rPr>
        <w:t>5</w:t>
      </w:r>
      <w:r w:rsidRPr="00147437">
        <w:rPr>
          <w:b/>
          <w:bCs/>
          <w:szCs w:val="24"/>
        </w:rPr>
        <w:t xml:space="preserve"> r.</w:t>
      </w:r>
    </w:p>
    <w:p w14:paraId="3332AF3E" w14:textId="77777777" w:rsidR="004C0F9C" w:rsidRDefault="004C0F9C"/>
    <w:tbl>
      <w:tblPr>
        <w:tblW w:w="8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95"/>
        <w:gridCol w:w="969"/>
      </w:tblGrid>
      <w:tr w:rsidR="00BF5E24" w:rsidRPr="003E1D0B" w14:paraId="06465776" w14:textId="77777777" w:rsidTr="00036F74">
        <w:trPr>
          <w:trHeight w:val="574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9D040" w14:textId="77777777" w:rsidR="00BF5E24" w:rsidRPr="003258AD" w:rsidRDefault="00BF5E24" w:rsidP="00BC5A1E">
            <w:pPr>
              <w:pStyle w:val="Bezodstpw"/>
              <w:spacing w:line="276" w:lineRule="auto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3258AD">
              <w:rPr>
                <w:rFonts w:ascii="Calibri" w:hAnsi="Calibri" w:cs="Calibri"/>
                <w:b/>
                <w:bCs w:val="0"/>
                <w:sz w:val="22"/>
                <w:szCs w:val="22"/>
              </w:rPr>
              <w:t>ZAWARTOŚĆ OPRACOWANIA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06A3" w14:textId="77777777" w:rsidR="00BF5E24" w:rsidRPr="003258AD" w:rsidRDefault="00BF5E24" w:rsidP="00036F74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8AD">
              <w:rPr>
                <w:rFonts w:ascii="Calibri" w:hAnsi="Calibri" w:cs="Calibri"/>
                <w:color w:val="000000"/>
                <w:sz w:val="22"/>
                <w:szCs w:val="22"/>
              </w:rPr>
              <w:t>Str.</w:t>
            </w:r>
          </w:p>
        </w:tc>
      </w:tr>
      <w:tr w:rsidR="00BF5E24" w:rsidRPr="003E1D0B" w14:paraId="0CCAB4C9" w14:textId="77777777" w:rsidTr="00036F74">
        <w:trPr>
          <w:trHeight w:val="639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5FED7" w14:textId="54762A33" w:rsidR="00BF5E24" w:rsidRPr="00036F74" w:rsidRDefault="00BF5E24" w:rsidP="00BC5A1E">
            <w:pPr>
              <w:pStyle w:val="Bezodstpw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6F74">
              <w:rPr>
                <w:rFonts w:ascii="Calibri" w:hAnsi="Calibri" w:cs="Calibri"/>
                <w:sz w:val="22"/>
                <w:szCs w:val="22"/>
              </w:rPr>
              <w:t xml:space="preserve">Karta tytułowa projektu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680E" w14:textId="77777777" w:rsidR="00BF5E24" w:rsidRPr="00191B09" w:rsidRDefault="00BF5E2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1</w:t>
            </w:r>
          </w:p>
        </w:tc>
      </w:tr>
      <w:tr w:rsidR="00BF5E24" w:rsidRPr="003E1D0B" w14:paraId="1711599B" w14:textId="77777777" w:rsidTr="00036F74">
        <w:trPr>
          <w:trHeight w:val="61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63260" w14:textId="77777777" w:rsidR="00BF5E24" w:rsidRPr="00036F74" w:rsidRDefault="00BF5E24" w:rsidP="00BC5A1E">
            <w:pPr>
              <w:pStyle w:val="Bezodstpw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6F74">
              <w:rPr>
                <w:rFonts w:ascii="Calibri" w:hAnsi="Calibri" w:cs="Calibri"/>
                <w:sz w:val="22"/>
                <w:szCs w:val="22"/>
              </w:rPr>
              <w:t>Zawartość opracowania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EEC" w14:textId="77777777" w:rsidR="00BF5E24" w:rsidRPr="00191B09" w:rsidRDefault="00BF5E2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2</w:t>
            </w:r>
          </w:p>
        </w:tc>
      </w:tr>
      <w:tr w:rsidR="00191B09" w:rsidRPr="00191B09" w14:paraId="4337F842" w14:textId="77777777" w:rsidTr="00036F74">
        <w:trPr>
          <w:trHeight w:val="557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E6A8A" w14:textId="79DEC70D" w:rsidR="00036F74" w:rsidRPr="00191B09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TOM I – CZĘŚĆ OPISOWA 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D7062" w14:textId="31C17B24" w:rsidR="00036F74" w:rsidRPr="00191B09" w:rsidRDefault="0050086A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3</w:t>
            </w:r>
            <w:r w:rsidR="00036F74"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-1</w:t>
            </w:r>
            <w:r w:rsidR="00191B09"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2</w:t>
            </w:r>
          </w:p>
          <w:p w14:paraId="60CA1296" w14:textId="5824FB28" w:rsidR="00036F74" w:rsidRPr="00191B09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</w:p>
        </w:tc>
      </w:tr>
      <w:tr w:rsidR="00191B09" w:rsidRPr="00191B09" w14:paraId="7D2A616A" w14:textId="77777777" w:rsidTr="00036F74">
        <w:trPr>
          <w:trHeight w:val="423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BC7CE" w14:textId="6E7A20B4" w:rsidR="00036F74" w:rsidRPr="00191B09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91B09">
              <w:rPr>
                <w:rFonts w:ascii="Calibri" w:hAnsi="Calibri" w:cs="Calibri"/>
                <w:sz w:val="22"/>
                <w:szCs w:val="22"/>
              </w:rPr>
              <w:t xml:space="preserve">Opis ogólny przedmiotu zamówienia 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CFCC7" w14:textId="56F6F18C" w:rsidR="00036F74" w:rsidRPr="00191B09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</w:p>
        </w:tc>
      </w:tr>
      <w:tr w:rsidR="00191B09" w:rsidRPr="00191B09" w14:paraId="15B137A5" w14:textId="77777777" w:rsidTr="00036F74">
        <w:trPr>
          <w:trHeight w:val="370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81AEA" w14:textId="27861323" w:rsidR="00036F74" w:rsidRPr="00191B09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91B09">
              <w:rPr>
                <w:rFonts w:ascii="Calibri" w:hAnsi="Calibri" w:cs="Calibri"/>
                <w:sz w:val="22"/>
                <w:szCs w:val="22"/>
              </w:rPr>
              <w:t xml:space="preserve">Opis wymagań Zamawiającego w stosunku do przedmiotu zamówienia 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6324" w14:textId="0BFAC5E2" w:rsidR="00036F74" w:rsidRPr="00191B09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</w:p>
        </w:tc>
      </w:tr>
      <w:tr w:rsidR="00191B09" w:rsidRPr="00191B09" w14:paraId="743B2C07" w14:textId="77777777" w:rsidTr="006C237C">
        <w:trPr>
          <w:trHeight w:val="653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DC996" w14:textId="35C3DB7B" w:rsidR="00036F74" w:rsidRPr="00191B09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TOM II – CZĘŚĆ  INFORMACYJNA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386DE" w14:textId="33A721C5" w:rsidR="00036F74" w:rsidRPr="00191B09" w:rsidRDefault="00200F6B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1</w:t>
            </w:r>
            <w:r w:rsidR="00191B09"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3</w:t>
            </w:r>
            <w:r w:rsidR="00036F74"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-</w:t>
            </w:r>
            <w:r w:rsidR="00191B09" w:rsidRPr="00191B09">
              <w:rPr>
                <w:rFonts w:ascii="Calibri" w:hAnsi="Calibri" w:cs="Calibri"/>
                <w:b/>
                <w:bCs w:val="0"/>
                <w:sz w:val="22"/>
                <w:szCs w:val="22"/>
              </w:rPr>
              <w:t>14</w:t>
            </w:r>
          </w:p>
          <w:p w14:paraId="199B41E2" w14:textId="535A4BEC" w:rsidR="00036F74" w:rsidRPr="00191B09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</w:p>
        </w:tc>
      </w:tr>
      <w:tr w:rsidR="00191B09" w:rsidRPr="00191B09" w14:paraId="3B921D99" w14:textId="77777777" w:rsidTr="00333734">
        <w:trPr>
          <w:trHeight w:val="370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4F9D6" w14:textId="1BE7A4A7" w:rsidR="00036F74" w:rsidRPr="00191B09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191B09">
              <w:rPr>
                <w:rFonts w:ascii="Calibri" w:hAnsi="Calibri" w:cs="Calibri"/>
                <w:bCs w:val="0"/>
                <w:sz w:val="22"/>
                <w:szCs w:val="22"/>
              </w:rPr>
              <w:t>Dokumenty potwierdzające zgodność zamierzenia budowlanego z wymaganiami wynikającymi z odrębnych przepisów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152CB" w14:textId="75BF725E" w:rsidR="00036F74" w:rsidRPr="00191B09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6F74" w:rsidRPr="003E1D0B" w14:paraId="053D2200" w14:textId="77777777" w:rsidTr="00036F74">
        <w:trPr>
          <w:trHeight w:val="496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40F34" w14:textId="75DC9405" w:rsidR="00036F74" w:rsidRPr="003A5F0A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Prawo Zamawiającego go dysponowania nieruchomością na cele budowlane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80ED1" w14:textId="0E92B10E" w:rsidR="00036F74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6F74" w:rsidRPr="003E1D0B" w14:paraId="4136F721" w14:textId="77777777" w:rsidTr="00036F74">
        <w:trPr>
          <w:trHeight w:val="544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7CE75" w14:textId="38583082" w:rsidR="00036F74" w:rsidRPr="003A5F0A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Przepisy i normy związane z projektowaniem i robotami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2743" w14:textId="26ADA98A" w:rsidR="00036F74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BE067CE" w14:textId="3A223924" w:rsidR="00E07949" w:rsidRDefault="00E07949" w:rsidP="00BD5785">
      <w:pPr>
        <w:tabs>
          <w:tab w:val="left" w:pos="7380"/>
        </w:tabs>
        <w:ind w:left="1080" w:hanging="720"/>
      </w:pPr>
    </w:p>
    <w:p w14:paraId="4DF6DE43" w14:textId="12B9956C" w:rsidR="006303B1" w:rsidRDefault="006303B1" w:rsidP="00BD5785">
      <w:pPr>
        <w:tabs>
          <w:tab w:val="left" w:pos="7380"/>
        </w:tabs>
        <w:ind w:left="1080" w:hanging="720"/>
      </w:pPr>
    </w:p>
    <w:p w14:paraId="1B9CDF04" w14:textId="6C2463EF" w:rsidR="006303B1" w:rsidRDefault="006303B1" w:rsidP="00BD5785">
      <w:pPr>
        <w:tabs>
          <w:tab w:val="left" w:pos="7380"/>
        </w:tabs>
        <w:ind w:left="1080" w:hanging="720"/>
      </w:pPr>
    </w:p>
    <w:p w14:paraId="4B1AAC9A" w14:textId="595C759F" w:rsidR="006303B1" w:rsidRDefault="006303B1" w:rsidP="00BD5785">
      <w:pPr>
        <w:tabs>
          <w:tab w:val="left" w:pos="7380"/>
        </w:tabs>
        <w:ind w:left="1080" w:hanging="720"/>
      </w:pPr>
    </w:p>
    <w:p w14:paraId="4B194142" w14:textId="22E95B6B" w:rsidR="006303B1" w:rsidRDefault="006303B1" w:rsidP="00BD5785">
      <w:pPr>
        <w:tabs>
          <w:tab w:val="left" w:pos="7380"/>
        </w:tabs>
        <w:ind w:left="1080" w:hanging="720"/>
      </w:pPr>
    </w:p>
    <w:p w14:paraId="6D64D490" w14:textId="503B7719" w:rsidR="006303B1" w:rsidRDefault="006303B1" w:rsidP="00BD5785">
      <w:pPr>
        <w:tabs>
          <w:tab w:val="left" w:pos="7380"/>
        </w:tabs>
        <w:ind w:left="1080" w:hanging="720"/>
      </w:pPr>
    </w:p>
    <w:p w14:paraId="1454CB62" w14:textId="140B2527" w:rsidR="006303B1" w:rsidRDefault="006303B1" w:rsidP="00BD5785">
      <w:pPr>
        <w:tabs>
          <w:tab w:val="left" w:pos="7380"/>
        </w:tabs>
        <w:ind w:left="1080" w:hanging="720"/>
      </w:pPr>
    </w:p>
    <w:p w14:paraId="0A9D05A4" w14:textId="44EE0818" w:rsidR="006303B1" w:rsidRDefault="006303B1" w:rsidP="00BD5785">
      <w:pPr>
        <w:tabs>
          <w:tab w:val="left" w:pos="7380"/>
        </w:tabs>
        <w:ind w:left="1080" w:hanging="720"/>
      </w:pPr>
    </w:p>
    <w:p w14:paraId="7AB95E4D" w14:textId="3463AB28" w:rsidR="006303B1" w:rsidRDefault="006303B1" w:rsidP="00BD5785">
      <w:pPr>
        <w:tabs>
          <w:tab w:val="left" w:pos="7380"/>
        </w:tabs>
        <w:ind w:left="1080" w:hanging="720"/>
      </w:pPr>
    </w:p>
    <w:p w14:paraId="6EA9E8AF" w14:textId="07506289" w:rsidR="006303B1" w:rsidRDefault="006303B1" w:rsidP="00BD5785">
      <w:pPr>
        <w:tabs>
          <w:tab w:val="left" w:pos="7380"/>
        </w:tabs>
        <w:ind w:left="1080" w:hanging="720"/>
      </w:pPr>
    </w:p>
    <w:p w14:paraId="31E0D70B" w14:textId="19A6A075" w:rsidR="006303B1" w:rsidRDefault="006303B1" w:rsidP="00BD5785">
      <w:pPr>
        <w:tabs>
          <w:tab w:val="left" w:pos="7380"/>
        </w:tabs>
        <w:ind w:left="1080" w:hanging="720"/>
      </w:pPr>
    </w:p>
    <w:p w14:paraId="28666BB7" w14:textId="7C3F22B2" w:rsidR="006303B1" w:rsidRDefault="006303B1" w:rsidP="00BD5785">
      <w:pPr>
        <w:tabs>
          <w:tab w:val="left" w:pos="7380"/>
        </w:tabs>
        <w:ind w:left="1080" w:hanging="720"/>
      </w:pPr>
    </w:p>
    <w:p w14:paraId="1D22F0FD" w14:textId="77B2985B" w:rsidR="006303B1" w:rsidRDefault="006303B1" w:rsidP="00BD5785">
      <w:pPr>
        <w:tabs>
          <w:tab w:val="left" w:pos="7380"/>
        </w:tabs>
        <w:ind w:left="1080" w:hanging="720"/>
      </w:pPr>
    </w:p>
    <w:p w14:paraId="198BCD2D" w14:textId="58C2BA49" w:rsidR="003A5F0A" w:rsidRDefault="003A5F0A" w:rsidP="00BD5785">
      <w:pPr>
        <w:tabs>
          <w:tab w:val="left" w:pos="7380"/>
        </w:tabs>
        <w:ind w:left="1080" w:hanging="720"/>
      </w:pPr>
    </w:p>
    <w:p w14:paraId="4171570A" w14:textId="77777777" w:rsidR="007C412A" w:rsidRDefault="007C412A" w:rsidP="00BD5785">
      <w:pPr>
        <w:tabs>
          <w:tab w:val="left" w:pos="7380"/>
        </w:tabs>
        <w:ind w:left="1080" w:hanging="720"/>
      </w:pPr>
    </w:p>
    <w:p w14:paraId="3FEF42E7" w14:textId="77777777" w:rsidR="007037F3" w:rsidRDefault="007037F3" w:rsidP="00BD5785">
      <w:pPr>
        <w:tabs>
          <w:tab w:val="left" w:pos="7380"/>
        </w:tabs>
        <w:ind w:left="1080" w:hanging="720"/>
      </w:pPr>
    </w:p>
    <w:p w14:paraId="3FBAEEFA" w14:textId="016EBCA0" w:rsidR="006303B1" w:rsidRDefault="006303B1" w:rsidP="00BD5785">
      <w:pPr>
        <w:tabs>
          <w:tab w:val="left" w:pos="7380"/>
        </w:tabs>
        <w:ind w:left="1080" w:hanging="720"/>
      </w:pPr>
    </w:p>
    <w:p w14:paraId="5B615758" w14:textId="77777777" w:rsidR="006303B1" w:rsidRDefault="006303B1" w:rsidP="00BD5785">
      <w:pPr>
        <w:tabs>
          <w:tab w:val="left" w:pos="7380"/>
        </w:tabs>
        <w:ind w:left="1080" w:hanging="720"/>
      </w:pPr>
    </w:p>
    <w:p w14:paraId="09CA3DFB" w14:textId="3504FE72" w:rsidR="00560B13" w:rsidRDefault="0078050A" w:rsidP="00DE59C5">
      <w:pPr>
        <w:pStyle w:val="Akapitzlist"/>
        <w:numPr>
          <w:ilvl w:val="0"/>
          <w:numId w:val="3"/>
        </w:numPr>
        <w:tabs>
          <w:tab w:val="left" w:pos="7380"/>
        </w:tabs>
        <w:rPr>
          <w:b/>
          <w:bCs/>
          <w:sz w:val="32"/>
          <w:szCs w:val="32"/>
        </w:rPr>
      </w:pPr>
      <w:r w:rsidRPr="000D6A58">
        <w:rPr>
          <w:b/>
          <w:bCs/>
          <w:sz w:val="32"/>
          <w:szCs w:val="32"/>
        </w:rPr>
        <w:t>CZĘŚĆ OPISOWA</w:t>
      </w:r>
    </w:p>
    <w:p w14:paraId="1BA21842" w14:textId="77777777" w:rsidR="000D6A58" w:rsidRPr="008C0913" w:rsidRDefault="000D6A58" w:rsidP="000D6A58">
      <w:pPr>
        <w:pStyle w:val="Akapitzlist"/>
        <w:tabs>
          <w:tab w:val="left" w:pos="7380"/>
        </w:tabs>
        <w:ind w:left="1080"/>
        <w:rPr>
          <w:rFonts w:cstheme="minorHAnsi"/>
          <w:b/>
          <w:bCs/>
          <w:sz w:val="32"/>
          <w:szCs w:val="32"/>
        </w:rPr>
      </w:pPr>
    </w:p>
    <w:p w14:paraId="607A6D23" w14:textId="75D611AB" w:rsidR="00C94276" w:rsidRPr="008C0913" w:rsidRDefault="00C94276" w:rsidP="00DE59C5">
      <w:pPr>
        <w:pStyle w:val="Akapitzlist"/>
        <w:numPr>
          <w:ilvl w:val="0"/>
          <w:numId w:val="4"/>
        </w:numPr>
        <w:tabs>
          <w:tab w:val="left" w:pos="7380"/>
        </w:tabs>
        <w:spacing w:after="120"/>
        <w:ind w:left="284" w:hanging="284"/>
        <w:contextualSpacing w:val="0"/>
        <w:rPr>
          <w:rFonts w:cstheme="minorHAnsi"/>
          <w:b/>
          <w:bCs/>
          <w:sz w:val="24"/>
          <w:szCs w:val="24"/>
        </w:rPr>
      </w:pPr>
      <w:r w:rsidRPr="008C0913">
        <w:rPr>
          <w:rFonts w:cstheme="minorHAnsi"/>
          <w:b/>
          <w:bCs/>
          <w:sz w:val="24"/>
          <w:szCs w:val="24"/>
        </w:rPr>
        <w:t>Opis ogólny stanu istniejącego</w:t>
      </w:r>
    </w:p>
    <w:p w14:paraId="3342EB47" w14:textId="35536957" w:rsidR="00C94276" w:rsidRPr="008C0913" w:rsidRDefault="00C94276" w:rsidP="00C94276">
      <w:pPr>
        <w:spacing w:line="360" w:lineRule="auto"/>
        <w:jc w:val="both"/>
        <w:rPr>
          <w:rFonts w:cstheme="minorHAnsi"/>
        </w:rPr>
      </w:pPr>
      <w:r w:rsidRPr="008C0913">
        <w:rPr>
          <w:rFonts w:cstheme="minorHAnsi"/>
        </w:rPr>
        <w:t>Maksymalne parametry pracy źródeł ciepła oraz przepompowni przewałowej w EC „Lwowska”.</w:t>
      </w:r>
    </w:p>
    <w:p w14:paraId="6A1CF1D7" w14:textId="77777777" w:rsidR="00C94276" w:rsidRPr="008C0913" w:rsidRDefault="00C94276" w:rsidP="004064BE">
      <w:pPr>
        <w:spacing w:line="276" w:lineRule="auto"/>
        <w:jc w:val="both"/>
        <w:rPr>
          <w:rFonts w:cstheme="minorHAnsi"/>
          <w:u w:val="single"/>
        </w:rPr>
      </w:pPr>
      <w:r w:rsidRPr="008C0913">
        <w:rPr>
          <w:rFonts w:cstheme="minorHAnsi"/>
          <w:u w:val="single"/>
        </w:rPr>
        <w:t>Kotłownia „Millenium”</w:t>
      </w:r>
    </w:p>
    <w:p w14:paraId="7376C754" w14:textId="16BE5BFC" w:rsidR="00C94276" w:rsidRPr="004064BE" w:rsidRDefault="00C94276" w:rsidP="004064BE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4064BE">
        <w:rPr>
          <w:rFonts w:cstheme="minorHAnsi"/>
        </w:rPr>
        <w:t>maksymalna moc: 81,2 MW</w:t>
      </w:r>
    </w:p>
    <w:p w14:paraId="2EC9D5E1" w14:textId="445AFE39" w:rsidR="00C94276" w:rsidRPr="004064BE" w:rsidRDefault="00C94276" w:rsidP="004064BE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4064BE">
        <w:rPr>
          <w:rFonts w:cstheme="minorHAnsi"/>
        </w:rPr>
        <w:t xml:space="preserve">maksymalna wartość ciśnienia wody w rurociągu zasilającym: 1,3 </w:t>
      </w:r>
      <w:proofErr w:type="spellStart"/>
      <w:r w:rsidRPr="004064BE">
        <w:rPr>
          <w:rFonts w:cstheme="minorHAnsi"/>
        </w:rPr>
        <w:t>MPa</w:t>
      </w:r>
      <w:proofErr w:type="spellEnd"/>
      <w:r w:rsidRPr="004064BE">
        <w:rPr>
          <w:rFonts w:cstheme="minorHAnsi"/>
        </w:rPr>
        <w:t xml:space="preserve">, (ciśnienie robocze: 1,1 </w:t>
      </w:r>
      <w:proofErr w:type="spellStart"/>
      <w:r w:rsidRPr="004064BE">
        <w:rPr>
          <w:rFonts w:cstheme="minorHAnsi"/>
        </w:rPr>
        <w:t>MPa</w:t>
      </w:r>
      <w:proofErr w:type="spellEnd"/>
      <w:r w:rsidRPr="004064BE">
        <w:rPr>
          <w:rFonts w:cstheme="minorHAnsi"/>
        </w:rPr>
        <w:t>),</w:t>
      </w:r>
    </w:p>
    <w:p w14:paraId="101EF607" w14:textId="05A91F74" w:rsidR="00C94276" w:rsidRPr="004064BE" w:rsidRDefault="00C94276" w:rsidP="004064BE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4064BE">
        <w:rPr>
          <w:rFonts w:cstheme="minorHAnsi"/>
        </w:rPr>
        <w:t xml:space="preserve">ciśnienie dyspozycyjne (robocze): 0,36 – 0,40 </w:t>
      </w:r>
      <w:proofErr w:type="spellStart"/>
      <w:r w:rsidRPr="004064BE">
        <w:rPr>
          <w:rFonts w:cstheme="minorHAnsi"/>
        </w:rPr>
        <w:t>MPa</w:t>
      </w:r>
      <w:proofErr w:type="spellEnd"/>
      <w:r w:rsidR="004064BE">
        <w:rPr>
          <w:rFonts w:cstheme="minorHAnsi"/>
        </w:rPr>
        <w:t>.</w:t>
      </w:r>
    </w:p>
    <w:p w14:paraId="4BFE01D1" w14:textId="77777777" w:rsidR="00C94276" w:rsidRPr="008C0913" w:rsidRDefault="00C94276" w:rsidP="004064BE">
      <w:pPr>
        <w:spacing w:line="276" w:lineRule="auto"/>
        <w:jc w:val="both"/>
        <w:rPr>
          <w:rFonts w:cstheme="minorHAnsi"/>
          <w:u w:val="single"/>
        </w:rPr>
      </w:pPr>
      <w:r w:rsidRPr="008C0913">
        <w:rPr>
          <w:rFonts w:cstheme="minorHAnsi"/>
          <w:u w:val="single"/>
        </w:rPr>
        <w:t>EC „Lwowska”</w:t>
      </w:r>
    </w:p>
    <w:p w14:paraId="6A98987F" w14:textId="77777777" w:rsidR="00C94276" w:rsidRPr="008C0913" w:rsidRDefault="00C94276" w:rsidP="004064BE">
      <w:pPr>
        <w:spacing w:line="276" w:lineRule="auto"/>
        <w:jc w:val="both"/>
        <w:rPr>
          <w:rFonts w:cstheme="minorHAnsi"/>
        </w:rPr>
      </w:pPr>
      <w:r w:rsidRPr="008C0913">
        <w:rPr>
          <w:rFonts w:cstheme="minorHAnsi"/>
        </w:rPr>
        <w:t>- maksymalna moc: 11 MW</w:t>
      </w:r>
    </w:p>
    <w:p w14:paraId="7B1F3DB7" w14:textId="77777777" w:rsidR="00C94276" w:rsidRPr="008C0913" w:rsidRDefault="00C94276" w:rsidP="004064BE">
      <w:pPr>
        <w:spacing w:line="276" w:lineRule="auto"/>
        <w:jc w:val="both"/>
        <w:rPr>
          <w:rFonts w:cstheme="minorHAnsi"/>
        </w:rPr>
      </w:pPr>
      <w:r w:rsidRPr="008C0913">
        <w:rPr>
          <w:rFonts w:cstheme="minorHAnsi"/>
        </w:rPr>
        <w:t xml:space="preserve">- pompy obiegowe: </w:t>
      </w:r>
    </w:p>
    <w:p w14:paraId="788F7FCD" w14:textId="77777777" w:rsidR="00C94276" w:rsidRPr="008C0913" w:rsidRDefault="00C94276" w:rsidP="004064BE">
      <w:pPr>
        <w:spacing w:line="276" w:lineRule="auto"/>
        <w:ind w:firstLine="426"/>
        <w:jc w:val="both"/>
        <w:rPr>
          <w:rFonts w:cstheme="minorHAnsi"/>
        </w:rPr>
      </w:pPr>
      <w:r w:rsidRPr="008C0913">
        <w:rPr>
          <w:rFonts w:cstheme="minorHAnsi"/>
        </w:rPr>
        <w:t xml:space="preserve">- maksymalna wartość ciśnienia podnoszenia: 0,60 </w:t>
      </w:r>
      <w:proofErr w:type="spellStart"/>
      <w:r w:rsidRPr="008C0913">
        <w:rPr>
          <w:rFonts w:cstheme="minorHAnsi"/>
        </w:rPr>
        <w:t>MPa</w:t>
      </w:r>
      <w:proofErr w:type="spellEnd"/>
      <w:r w:rsidRPr="008C0913">
        <w:rPr>
          <w:rFonts w:cstheme="minorHAnsi"/>
        </w:rPr>
        <w:t>,</w:t>
      </w:r>
    </w:p>
    <w:p w14:paraId="3426D216" w14:textId="77777777" w:rsidR="00C94276" w:rsidRPr="008C0913" w:rsidRDefault="00C94276" w:rsidP="004064BE">
      <w:pPr>
        <w:spacing w:line="276" w:lineRule="auto"/>
        <w:ind w:firstLine="426"/>
        <w:jc w:val="both"/>
        <w:rPr>
          <w:rFonts w:cstheme="minorHAnsi"/>
        </w:rPr>
      </w:pPr>
      <w:r w:rsidRPr="008C0913">
        <w:rPr>
          <w:rFonts w:cstheme="minorHAnsi"/>
        </w:rPr>
        <w:t>- maksymalny przepływ: 3 x 240 t/h</w:t>
      </w:r>
    </w:p>
    <w:p w14:paraId="1C66AE93" w14:textId="77777777" w:rsidR="00C94276" w:rsidRPr="008C0913" w:rsidRDefault="00C94276" w:rsidP="00C94276">
      <w:pPr>
        <w:spacing w:line="360" w:lineRule="auto"/>
        <w:jc w:val="both"/>
        <w:rPr>
          <w:rFonts w:cstheme="minorHAnsi"/>
          <w:u w:val="single"/>
        </w:rPr>
      </w:pPr>
      <w:r w:rsidRPr="008C0913">
        <w:rPr>
          <w:rFonts w:cstheme="minorHAnsi"/>
          <w:u w:val="single"/>
        </w:rPr>
        <w:t>Przepompownia sieciowa „Lwowska” – pompy przewałowe</w:t>
      </w:r>
    </w:p>
    <w:p w14:paraId="4B317942" w14:textId="77777777" w:rsidR="005453D0" w:rsidRPr="008C0913" w:rsidRDefault="005453D0" w:rsidP="004064BE">
      <w:pPr>
        <w:pStyle w:val="Akapitzlist"/>
        <w:numPr>
          <w:ilvl w:val="0"/>
          <w:numId w:val="29"/>
        </w:numPr>
        <w:spacing w:line="276" w:lineRule="auto"/>
        <w:rPr>
          <w:rFonts w:cstheme="minorHAnsi"/>
        </w:rPr>
      </w:pPr>
      <w:r w:rsidRPr="008C0913">
        <w:rPr>
          <w:rFonts w:cstheme="minorHAnsi"/>
        </w:rPr>
        <w:t xml:space="preserve">maksymalna wartość ciśnienia podnoszenia: 0,50 </w:t>
      </w:r>
      <w:proofErr w:type="spellStart"/>
      <w:r w:rsidRPr="008C0913">
        <w:rPr>
          <w:rFonts w:cstheme="minorHAnsi"/>
        </w:rPr>
        <w:t>MPa</w:t>
      </w:r>
      <w:proofErr w:type="spellEnd"/>
      <w:r w:rsidRPr="008C0913">
        <w:rPr>
          <w:rFonts w:cstheme="minorHAnsi"/>
        </w:rPr>
        <w:t>,</w:t>
      </w:r>
    </w:p>
    <w:p w14:paraId="4405B344" w14:textId="0397F2D9" w:rsidR="005453D0" w:rsidRPr="008C0913" w:rsidRDefault="005453D0" w:rsidP="004064BE">
      <w:pPr>
        <w:pStyle w:val="Akapitzlist"/>
        <w:numPr>
          <w:ilvl w:val="0"/>
          <w:numId w:val="29"/>
        </w:numPr>
        <w:spacing w:line="276" w:lineRule="auto"/>
        <w:rPr>
          <w:rFonts w:cstheme="minorHAnsi"/>
        </w:rPr>
      </w:pPr>
      <w:r w:rsidRPr="008C0913">
        <w:rPr>
          <w:rFonts w:cstheme="minorHAnsi"/>
        </w:rPr>
        <w:t xml:space="preserve">maksymalny przepływ: </w:t>
      </w:r>
      <w:r w:rsidR="008C0913">
        <w:rPr>
          <w:rFonts w:cstheme="minorHAnsi"/>
        </w:rPr>
        <w:t>2 x 140</w:t>
      </w:r>
      <w:r w:rsidRPr="008C0913">
        <w:rPr>
          <w:rFonts w:cstheme="minorHAnsi"/>
        </w:rPr>
        <w:t xml:space="preserve"> t/h</w:t>
      </w:r>
    </w:p>
    <w:p w14:paraId="6245B17A" w14:textId="0CD2C18C" w:rsidR="005453D0" w:rsidRPr="008C0913" w:rsidRDefault="005453D0" w:rsidP="005453D0">
      <w:pPr>
        <w:spacing w:line="360" w:lineRule="auto"/>
        <w:jc w:val="both"/>
        <w:rPr>
          <w:rFonts w:cstheme="minorHAnsi"/>
        </w:rPr>
      </w:pPr>
      <w:r w:rsidRPr="005453D0">
        <w:rPr>
          <w:rFonts w:cstheme="minorHAnsi"/>
        </w:rPr>
        <w:t>W układzie zabudowane zostały dwie pompy przewałowe dla potrzeb przepompowni</w:t>
      </w:r>
      <w:r w:rsidRPr="008C0913">
        <w:rPr>
          <w:rFonts w:cstheme="minorHAnsi"/>
        </w:rPr>
        <w:t xml:space="preserve"> </w:t>
      </w:r>
      <w:r w:rsidRPr="005453D0">
        <w:rPr>
          <w:rFonts w:cstheme="minorHAnsi"/>
        </w:rPr>
        <w:t>wody gorącej z</w:t>
      </w:r>
      <w:r w:rsidR="004064BE">
        <w:rPr>
          <w:rFonts w:cstheme="minorHAnsi"/>
        </w:rPr>
        <w:t> </w:t>
      </w:r>
      <w:r w:rsidRPr="005453D0">
        <w:rPr>
          <w:rFonts w:cstheme="minorHAnsi"/>
        </w:rPr>
        <w:t>ciepłowni Milenium PP1 i PP2. W warunkach normalnej pracy wymagany przepływ</w:t>
      </w:r>
      <w:r w:rsidRPr="008C0913">
        <w:rPr>
          <w:rFonts w:cstheme="minorHAnsi"/>
        </w:rPr>
        <w:t xml:space="preserve"> zapewnia jedn</w:t>
      </w:r>
      <w:r w:rsidR="008C0913">
        <w:rPr>
          <w:rFonts w:cstheme="minorHAnsi"/>
        </w:rPr>
        <w:t>a</w:t>
      </w:r>
      <w:r w:rsidRPr="008C0913">
        <w:rPr>
          <w:rFonts w:cstheme="minorHAnsi"/>
        </w:rPr>
        <w:t xml:space="preserve"> pomp</w:t>
      </w:r>
      <w:r w:rsidR="008C0913">
        <w:rPr>
          <w:rFonts w:cstheme="minorHAnsi"/>
        </w:rPr>
        <w:t>a</w:t>
      </w:r>
      <w:r w:rsidRPr="008C0913">
        <w:rPr>
          <w:rFonts w:cstheme="minorHAnsi"/>
        </w:rPr>
        <w:t>, druga z nich stanowi rezerwę.</w:t>
      </w:r>
    </w:p>
    <w:p w14:paraId="4E89750B" w14:textId="6B21797E" w:rsidR="005453D0" w:rsidRPr="008C0913" w:rsidRDefault="005453D0" w:rsidP="004064BE">
      <w:pPr>
        <w:spacing w:line="360" w:lineRule="auto"/>
        <w:jc w:val="center"/>
        <w:rPr>
          <w:rFonts w:cstheme="minorHAnsi"/>
        </w:rPr>
      </w:pPr>
      <w:r w:rsidRPr="008C0913">
        <w:rPr>
          <w:rFonts w:cstheme="minorHAnsi"/>
          <w:noProof/>
        </w:rPr>
        <w:lastRenderedPageBreak/>
        <w:drawing>
          <wp:inline distT="0" distB="0" distL="0" distR="0" wp14:anchorId="7E3ECEBB" wp14:editId="10A0DA0C">
            <wp:extent cx="5511800" cy="3934570"/>
            <wp:effectExtent l="0" t="0" r="0" b="8890"/>
            <wp:docPr id="17256827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827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020" cy="39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23523" w14:textId="77777777" w:rsidR="005453D0" w:rsidRPr="005453D0" w:rsidRDefault="005453D0" w:rsidP="004064BE">
      <w:pPr>
        <w:spacing w:line="240" w:lineRule="auto"/>
        <w:jc w:val="both"/>
        <w:rPr>
          <w:rFonts w:cstheme="minorHAnsi"/>
        </w:rPr>
      </w:pPr>
      <w:r w:rsidRPr="005453D0">
        <w:rPr>
          <w:rFonts w:cstheme="minorHAnsi"/>
        </w:rPr>
        <w:t xml:space="preserve">Zabudowane zostały pompy WILO </w:t>
      </w:r>
      <w:proofErr w:type="spellStart"/>
      <w:r w:rsidRPr="005453D0">
        <w:rPr>
          <w:rFonts w:cstheme="minorHAnsi"/>
        </w:rPr>
        <w:t>Atmos</w:t>
      </w:r>
      <w:proofErr w:type="spellEnd"/>
      <w:r w:rsidRPr="005453D0">
        <w:rPr>
          <w:rFonts w:cstheme="minorHAnsi"/>
        </w:rPr>
        <w:t xml:space="preserve"> GIGA-B 80/170-30/2 o parametrach:</w:t>
      </w:r>
    </w:p>
    <w:p w14:paraId="4F8D611F" w14:textId="22E67829" w:rsidR="005453D0" w:rsidRPr="008C0913" w:rsidRDefault="005453D0" w:rsidP="005453D0">
      <w:pPr>
        <w:pStyle w:val="Akapitzlist"/>
        <w:numPr>
          <w:ilvl w:val="0"/>
          <w:numId w:val="29"/>
        </w:numPr>
        <w:spacing w:line="240" w:lineRule="auto"/>
        <w:rPr>
          <w:rFonts w:cstheme="minorHAnsi"/>
        </w:rPr>
      </w:pPr>
      <w:r w:rsidRPr="008C0913">
        <w:rPr>
          <w:rFonts w:cstheme="minorHAnsi"/>
        </w:rPr>
        <w:t>G = 140 m3/h</w:t>
      </w:r>
    </w:p>
    <w:p w14:paraId="7DD3C131" w14:textId="174C3D9C" w:rsidR="005453D0" w:rsidRPr="008C0913" w:rsidRDefault="005453D0" w:rsidP="005453D0">
      <w:pPr>
        <w:pStyle w:val="Akapitzlist"/>
        <w:numPr>
          <w:ilvl w:val="0"/>
          <w:numId w:val="29"/>
        </w:numPr>
        <w:spacing w:line="240" w:lineRule="auto"/>
        <w:rPr>
          <w:rFonts w:cstheme="minorHAnsi"/>
        </w:rPr>
      </w:pPr>
      <w:r w:rsidRPr="008C0913">
        <w:rPr>
          <w:rFonts w:cstheme="minorHAnsi"/>
        </w:rPr>
        <w:t xml:space="preserve">H = 50 </w:t>
      </w:r>
      <w:proofErr w:type="spellStart"/>
      <w:r w:rsidRPr="008C0913">
        <w:rPr>
          <w:rFonts w:cstheme="minorHAnsi"/>
        </w:rPr>
        <w:t>m.s.w</w:t>
      </w:r>
      <w:proofErr w:type="spellEnd"/>
      <w:r w:rsidRPr="008C0913">
        <w:rPr>
          <w:rFonts w:cstheme="minorHAnsi"/>
        </w:rPr>
        <w:t>.</w:t>
      </w:r>
    </w:p>
    <w:p w14:paraId="3FA77A53" w14:textId="12C5C1C3" w:rsidR="005453D0" w:rsidRPr="008C0913" w:rsidRDefault="005453D0" w:rsidP="005453D0">
      <w:pPr>
        <w:pStyle w:val="Akapitzlist"/>
        <w:numPr>
          <w:ilvl w:val="0"/>
          <w:numId w:val="29"/>
        </w:numPr>
        <w:spacing w:line="240" w:lineRule="auto"/>
        <w:rPr>
          <w:rFonts w:cstheme="minorHAnsi"/>
        </w:rPr>
      </w:pPr>
      <w:r w:rsidRPr="008C0913">
        <w:rPr>
          <w:rFonts w:cstheme="minorHAnsi"/>
        </w:rPr>
        <w:t>ɳ = 81,57 %</w:t>
      </w:r>
    </w:p>
    <w:p w14:paraId="170C9001" w14:textId="104F8E43" w:rsidR="005453D0" w:rsidRPr="008C0913" w:rsidRDefault="005453D0" w:rsidP="005453D0">
      <w:pPr>
        <w:pStyle w:val="Akapitzlist"/>
        <w:numPr>
          <w:ilvl w:val="0"/>
          <w:numId w:val="29"/>
        </w:numPr>
        <w:spacing w:line="240" w:lineRule="auto"/>
        <w:rPr>
          <w:rFonts w:cstheme="minorHAnsi"/>
        </w:rPr>
      </w:pPr>
      <w:r w:rsidRPr="008C0913">
        <w:rPr>
          <w:rFonts w:cstheme="minorHAnsi"/>
        </w:rPr>
        <w:t xml:space="preserve">n = 2900 </w:t>
      </w:r>
      <w:proofErr w:type="spellStart"/>
      <w:r w:rsidRPr="008C0913">
        <w:rPr>
          <w:rFonts w:cstheme="minorHAnsi"/>
        </w:rPr>
        <w:t>obr</w:t>
      </w:r>
      <w:proofErr w:type="spellEnd"/>
      <w:r w:rsidRPr="008C0913">
        <w:rPr>
          <w:rFonts w:cstheme="minorHAnsi"/>
        </w:rPr>
        <w:t>/min</w:t>
      </w:r>
    </w:p>
    <w:p w14:paraId="57FD45A3" w14:textId="12C4217A" w:rsidR="005453D0" w:rsidRPr="008C0913" w:rsidRDefault="005453D0" w:rsidP="005453D0">
      <w:pPr>
        <w:pStyle w:val="Akapitzlist"/>
        <w:numPr>
          <w:ilvl w:val="0"/>
          <w:numId w:val="29"/>
        </w:numPr>
        <w:spacing w:line="240" w:lineRule="auto"/>
        <w:rPr>
          <w:rFonts w:cstheme="minorHAnsi"/>
        </w:rPr>
      </w:pPr>
      <w:r w:rsidRPr="008C0913">
        <w:rPr>
          <w:rFonts w:cstheme="minorHAnsi"/>
        </w:rPr>
        <w:t>N = 30,0 kW</w:t>
      </w:r>
    </w:p>
    <w:p w14:paraId="2A655ECD" w14:textId="399472C4" w:rsidR="005453D0" w:rsidRPr="008C0913" w:rsidRDefault="005453D0" w:rsidP="005453D0">
      <w:pPr>
        <w:pStyle w:val="Akapitzlist"/>
        <w:numPr>
          <w:ilvl w:val="0"/>
          <w:numId w:val="29"/>
        </w:numPr>
        <w:spacing w:line="240" w:lineRule="auto"/>
        <w:rPr>
          <w:rFonts w:cstheme="minorHAnsi"/>
        </w:rPr>
      </w:pPr>
      <w:r w:rsidRPr="008C0913">
        <w:rPr>
          <w:rFonts w:cstheme="minorHAnsi"/>
        </w:rPr>
        <w:t>Przyłącze:</w:t>
      </w:r>
    </w:p>
    <w:p w14:paraId="0DF2971F" w14:textId="786569AF" w:rsidR="005453D0" w:rsidRPr="008C0913" w:rsidRDefault="005453D0" w:rsidP="005453D0">
      <w:pPr>
        <w:pStyle w:val="Akapitzlist"/>
        <w:numPr>
          <w:ilvl w:val="0"/>
          <w:numId w:val="29"/>
        </w:numPr>
        <w:spacing w:line="240" w:lineRule="auto"/>
        <w:rPr>
          <w:rFonts w:cstheme="minorHAnsi"/>
        </w:rPr>
      </w:pPr>
      <w:r w:rsidRPr="008C0913">
        <w:rPr>
          <w:rFonts w:cstheme="minorHAnsi"/>
        </w:rPr>
        <w:t>DN100/DN80</w:t>
      </w:r>
    </w:p>
    <w:p w14:paraId="232DAB6F" w14:textId="1CC4F7E9" w:rsidR="005453D0" w:rsidRDefault="005453D0" w:rsidP="005453D0">
      <w:pPr>
        <w:pStyle w:val="Akapitzlist"/>
        <w:numPr>
          <w:ilvl w:val="0"/>
          <w:numId w:val="29"/>
        </w:numPr>
        <w:spacing w:line="240" w:lineRule="auto"/>
        <w:rPr>
          <w:rFonts w:cstheme="minorHAnsi"/>
        </w:rPr>
      </w:pPr>
      <w:r w:rsidRPr="008C0913">
        <w:rPr>
          <w:rFonts w:cstheme="minorHAnsi"/>
        </w:rPr>
        <w:t xml:space="preserve">PN16 </w:t>
      </w:r>
      <w:proofErr w:type="spellStart"/>
      <w:r w:rsidRPr="008C0913">
        <w:rPr>
          <w:rFonts w:cstheme="minorHAnsi"/>
        </w:rPr>
        <w:t>Trob</w:t>
      </w:r>
      <w:proofErr w:type="spellEnd"/>
      <w:r w:rsidRPr="008C0913">
        <w:rPr>
          <w:rFonts w:cstheme="minorHAnsi"/>
        </w:rPr>
        <w:t xml:space="preserve"> = 120 °C</w:t>
      </w:r>
    </w:p>
    <w:p w14:paraId="578A550E" w14:textId="77777777" w:rsidR="004064BE" w:rsidRPr="008C0913" w:rsidRDefault="004064BE" w:rsidP="004064BE">
      <w:pPr>
        <w:pStyle w:val="Akapitzlist"/>
        <w:spacing w:line="240" w:lineRule="auto"/>
        <w:rPr>
          <w:rFonts w:cstheme="minorHAnsi"/>
        </w:rPr>
      </w:pPr>
    </w:p>
    <w:p w14:paraId="6F7E5812" w14:textId="53B9C602" w:rsidR="00932D26" w:rsidRPr="00932D26" w:rsidRDefault="000D6A58" w:rsidP="00DE59C5">
      <w:pPr>
        <w:pStyle w:val="Akapitzlist"/>
        <w:numPr>
          <w:ilvl w:val="0"/>
          <w:numId w:val="4"/>
        </w:numPr>
        <w:tabs>
          <w:tab w:val="left" w:pos="7380"/>
        </w:tabs>
        <w:spacing w:after="120"/>
        <w:ind w:left="284" w:hanging="284"/>
        <w:contextualSpacing w:val="0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Opis ogólny przedmiotu zamówienia</w:t>
      </w:r>
    </w:p>
    <w:p w14:paraId="2830DD81" w14:textId="2DCB2444" w:rsidR="000D6A58" w:rsidRPr="00932D26" w:rsidRDefault="00932D26" w:rsidP="00932D26">
      <w:pPr>
        <w:pStyle w:val="Akapitzlist"/>
        <w:tabs>
          <w:tab w:val="left" w:pos="7380"/>
        </w:tabs>
        <w:spacing w:after="120"/>
        <w:ind w:left="426" w:hanging="284"/>
        <w:contextualSpacing w:val="0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1.1. </w:t>
      </w:r>
      <w:r w:rsidR="000D6A58" w:rsidRPr="00932D26">
        <w:rPr>
          <w:rFonts w:cstheme="minorHAnsi"/>
          <w:b/>
          <w:bCs/>
          <w:sz w:val="24"/>
          <w:szCs w:val="24"/>
        </w:rPr>
        <w:t>Podstawa opracowania:</w:t>
      </w:r>
    </w:p>
    <w:p w14:paraId="0D64D16B" w14:textId="4A6AD20F" w:rsidR="008949D2" w:rsidRPr="00224421" w:rsidRDefault="008949D2" w:rsidP="00560B13">
      <w:pPr>
        <w:tabs>
          <w:tab w:val="left" w:pos="7380"/>
        </w:tabs>
        <w:rPr>
          <w:b/>
          <w:bCs/>
          <w:sz w:val="24"/>
          <w:szCs w:val="24"/>
        </w:rPr>
      </w:pPr>
      <w:r w:rsidRPr="00224421">
        <w:rPr>
          <w:rFonts w:cstheme="minorHAnsi"/>
        </w:rPr>
        <w:t>Podstawą do opracowania są:</w:t>
      </w:r>
    </w:p>
    <w:p w14:paraId="6FC2A692" w14:textId="77777777" w:rsidR="008949D2" w:rsidRPr="00224421" w:rsidRDefault="008949D2" w:rsidP="00DE59C5">
      <w:pPr>
        <w:pStyle w:val="Akapitzlist"/>
        <w:numPr>
          <w:ilvl w:val="0"/>
          <w:numId w:val="2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224421">
        <w:rPr>
          <w:rFonts w:cstheme="minorHAnsi"/>
        </w:rPr>
        <w:t>Umowa z Inwestorem,</w:t>
      </w:r>
    </w:p>
    <w:p w14:paraId="197D31CB" w14:textId="77777777" w:rsidR="008949D2" w:rsidRPr="00224421" w:rsidRDefault="008949D2" w:rsidP="00DE59C5">
      <w:pPr>
        <w:pStyle w:val="Akapitzlist"/>
        <w:numPr>
          <w:ilvl w:val="0"/>
          <w:numId w:val="2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224421">
        <w:rPr>
          <w:rFonts w:cstheme="minorHAnsi"/>
        </w:rPr>
        <w:t>Uzgodnienia z Inwestorem,</w:t>
      </w:r>
    </w:p>
    <w:p w14:paraId="72EBEADF" w14:textId="6B03033F" w:rsidR="008949D2" w:rsidRPr="00147437" w:rsidRDefault="008949D2" w:rsidP="00DE59C5">
      <w:pPr>
        <w:pStyle w:val="Akapitzlist"/>
        <w:numPr>
          <w:ilvl w:val="0"/>
          <w:numId w:val="2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147437">
        <w:rPr>
          <w:rFonts w:cstheme="minorHAnsi"/>
        </w:rPr>
        <w:t xml:space="preserve">Rozporządzenie Ministra </w:t>
      </w:r>
      <w:r w:rsidR="00E339D2" w:rsidRPr="00147437">
        <w:rPr>
          <w:rFonts w:cstheme="minorHAnsi"/>
        </w:rPr>
        <w:t xml:space="preserve">Rozwoju i Technologii </w:t>
      </w:r>
      <w:r w:rsidRPr="00147437">
        <w:rPr>
          <w:rFonts w:cstheme="minorHAnsi"/>
        </w:rPr>
        <w:t>z dnia 2</w:t>
      </w:r>
      <w:r w:rsidR="00E339D2" w:rsidRPr="00147437">
        <w:rPr>
          <w:rFonts w:cstheme="minorHAnsi"/>
        </w:rPr>
        <w:t>0</w:t>
      </w:r>
      <w:r w:rsidRPr="00147437">
        <w:rPr>
          <w:rFonts w:cstheme="minorHAnsi"/>
        </w:rPr>
        <w:t xml:space="preserve"> </w:t>
      </w:r>
      <w:r w:rsidR="00E339D2" w:rsidRPr="00147437">
        <w:rPr>
          <w:rFonts w:cstheme="minorHAnsi"/>
        </w:rPr>
        <w:t>grudnia</w:t>
      </w:r>
      <w:r w:rsidRPr="00147437">
        <w:rPr>
          <w:rFonts w:cstheme="minorHAnsi"/>
        </w:rPr>
        <w:t xml:space="preserve"> 20</w:t>
      </w:r>
      <w:r w:rsidR="00E339D2" w:rsidRPr="00147437">
        <w:rPr>
          <w:rFonts w:cstheme="minorHAnsi"/>
        </w:rPr>
        <w:t>21</w:t>
      </w:r>
      <w:r w:rsidRPr="00147437">
        <w:rPr>
          <w:rFonts w:cstheme="minorHAnsi"/>
        </w:rPr>
        <w:t xml:space="preserve"> r. w sprawie szczegółowego zakresu i formy dokumentacji projektowej, specyfikacji technicznych wykonania i odbioru robót budowlanych oraz programu funkcjonalno-użytkowego</w:t>
      </w:r>
      <w:r w:rsidR="00C13797" w:rsidRPr="00147437">
        <w:rPr>
          <w:rFonts w:cstheme="minorHAnsi"/>
        </w:rPr>
        <w:t>,</w:t>
      </w:r>
    </w:p>
    <w:p w14:paraId="5F9E5AB5" w14:textId="77777777" w:rsidR="008949D2" w:rsidRPr="00224421" w:rsidRDefault="008949D2" w:rsidP="00DE59C5">
      <w:pPr>
        <w:pStyle w:val="Akapitzlist"/>
        <w:numPr>
          <w:ilvl w:val="0"/>
          <w:numId w:val="2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224421">
        <w:rPr>
          <w:rFonts w:cstheme="minorHAnsi"/>
        </w:rPr>
        <w:t>Inne przepisy szczególne i zasady wiedzy technicznej związane z procesem budowlanym oraz procesem projektowania instalacji.</w:t>
      </w:r>
    </w:p>
    <w:p w14:paraId="6A17E3B8" w14:textId="046C0A1E" w:rsidR="000D6A58" w:rsidRPr="00224421" w:rsidRDefault="008949D2" w:rsidP="00DE59C5">
      <w:pPr>
        <w:pStyle w:val="Akapitzlist"/>
        <w:numPr>
          <w:ilvl w:val="0"/>
          <w:numId w:val="2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224421">
        <w:rPr>
          <w:rFonts w:cstheme="minorHAnsi"/>
        </w:rPr>
        <w:t>Wizja lokalna planowanego miejsca budowy.</w:t>
      </w:r>
    </w:p>
    <w:p w14:paraId="3FCCD786" w14:textId="77777777" w:rsidR="00081267" w:rsidRDefault="00081267" w:rsidP="00081267">
      <w:pPr>
        <w:pStyle w:val="Akapitzlist"/>
        <w:spacing w:after="120" w:line="276" w:lineRule="auto"/>
        <w:ind w:left="709"/>
        <w:jc w:val="both"/>
        <w:rPr>
          <w:rFonts w:cstheme="minorHAnsi"/>
          <w:highlight w:val="cyan"/>
        </w:rPr>
      </w:pPr>
    </w:p>
    <w:p w14:paraId="4A2D36AB" w14:textId="08787F6C" w:rsidR="00081267" w:rsidRPr="00510B23" w:rsidRDefault="00081267" w:rsidP="00DE59C5">
      <w:pPr>
        <w:pStyle w:val="Akapitzlist"/>
        <w:numPr>
          <w:ilvl w:val="1"/>
          <w:numId w:val="19"/>
        </w:numPr>
        <w:spacing w:after="120" w:line="276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Zakres zadania obejmuj</w:t>
      </w:r>
      <w:r w:rsidR="00224421">
        <w:rPr>
          <w:rFonts w:cstheme="minorHAnsi"/>
          <w:b/>
          <w:bCs/>
          <w:sz w:val="24"/>
          <w:szCs w:val="24"/>
        </w:rPr>
        <w:t>e:</w:t>
      </w:r>
    </w:p>
    <w:p w14:paraId="1149E11E" w14:textId="1179E4FA" w:rsidR="007037F3" w:rsidRDefault="007037F3" w:rsidP="008F60BE">
      <w:pPr>
        <w:spacing w:after="120" w:line="276" w:lineRule="auto"/>
        <w:jc w:val="both"/>
      </w:pPr>
      <w:r w:rsidRPr="007037F3">
        <w:t xml:space="preserve">Przedmiotem zamówienia jest wykonanie w formule „zaprojektuj i wybuduj” dokumentacji projektowej oraz realizacja robót budowlano-montażowych dla </w:t>
      </w:r>
      <w:r w:rsidR="009C7E45">
        <w:t>kontenerowej</w:t>
      </w:r>
      <w:r w:rsidRPr="007037F3">
        <w:t xml:space="preserve"> przepompowni sieciowej na rurociągu powrotnym systemu ciepłowniczego </w:t>
      </w:r>
      <w:r>
        <w:t xml:space="preserve">na terenie </w:t>
      </w:r>
      <w:r w:rsidRPr="007037F3">
        <w:t>EC „Lwowska” w Nowym Sączu.</w:t>
      </w:r>
      <w:r w:rsidR="009C7E45">
        <w:t xml:space="preserve"> </w:t>
      </w:r>
    </w:p>
    <w:p w14:paraId="383DC1ED" w14:textId="77777777" w:rsidR="007037F3" w:rsidRPr="007037F3" w:rsidRDefault="007037F3" w:rsidP="00DE59C5">
      <w:pPr>
        <w:pStyle w:val="Akapitzlist"/>
        <w:numPr>
          <w:ilvl w:val="2"/>
          <w:numId w:val="19"/>
        </w:numPr>
        <w:ind w:left="851"/>
      </w:pPr>
      <w:r w:rsidRPr="007037F3">
        <w:rPr>
          <w:b/>
          <w:bCs/>
        </w:rPr>
        <w:t>Uwarunkowania i cel inwestycji:</w:t>
      </w:r>
    </w:p>
    <w:p w14:paraId="54D931D9" w14:textId="340A28DB" w:rsidR="00237BDA" w:rsidRDefault="00237BDA" w:rsidP="00237BDA">
      <w:pPr>
        <w:jc w:val="both"/>
      </w:pPr>
      <w:r>
        <w:t xml:space="preserve">Celem inwestycji jest </w:t>
      </w:r>
      <w:proofErr w:type="spellStart"/>
      <w:r>
        <w:t>zprojektowanie</w:t>
      </w:r>
      <w:proofErr w:type="spellEnd"/>
      <w:r w:rsidR="008D11A0">
        <w:t>, dobór</w:t>
      </w:r>
      <w:r>
        <w:t xml:space="preserve"> i montaż dodatkowych pomp</w:t>
      </w:r>
      <w:r w:rsidR="002429D0">
        <w:t xml:space="preserve"> </w:t>
      </w:r>
      <w:r>
        <w:t xml:space="preserve">w układzie powrotnym sieci ciepłowniczej wysokich parametrów, które </w:t>
      </w:r>
      <w:r w:rsidR="00FB0143">
        <w:t>będą współpracować</w:t>
      </w:r>
      <w:r>
        <w:t xml:space="preserve"> z obecnie zamontowanymi pompami na rurze zasilającej w kierunku os Westerplatte oraz Sikorskiego, mają umożliwić uzyskanie maksymalnego przepływu w sieci ciepłowniczej oraz utrzymanie odpowiednich parametrów ciśnienia i temperatury u odbiorców końcowych na os. Sikorskiego w momencie największego poboru energii cieplnej przy temperaturach obliczeniowych. </w:t>
      </w:r>
    </w:p>
    <w:p w14:paraId="51568D1C" w14:textId="3DB53D13" w:rsidR="00237BDA" w:rsidRDefault="00237BDA" w:rsidP="00237BDA">
      <w:pPr>
        <w:jc w:val="both"/>
      </w:pPr>
      <w:r>
        <w:t xml:space="preserve">W nawiązaniu do posiadanego opracowania „Analiza warunków </w:t>
      </w:r>
      <w:proofErr w:type="spellStart"/>
      <w:r>
        <w:t>przesyłu</w:t>
      </w:r>
      <w:proofErr w:type="spellEnd"/>
      <w:r>
        <w:t xml:space="preserve"> ciepła siecią ciepłowniczą w Nowym Sączu” zleconego przez MPEC, przepływ jaki powinien być uzyskany za pomocą projektowanych pomp powinien wynosić 1158 t/h, a parametry sieci ciepłowniczej i źródeł powinny mieścić się w zakresach przedstawionych w poniższych tabelach.  </w:t>
      </w:r>
    </w:p>
    <w:p w14:paraId="7D676314" w14:textId="52B030BF" w:rsidR="00C94276" w:rsidRPr="00C94276" w:rsidRDefault="00C94276" w:rsidP="00C94276">
      <w:pPr>
        <w:spacing w:line="360" w:lineRule="auto"/>
      </w:pPr>
      <w:r w:rsidRPr="00C94276">
        <w:t>Tabela Parametry pracy źródeł ciepła „Millenium” i „Lwowska”.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1134"/>
      </w:tblGrid>
      <w:tr w:rsidR="00C94276" w:rsidRPr="000D2F09" w14:paraId="2DEA8A7B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E7E6E6" w:themeFill="background2"/>
            <w:noWrap/>
            <w:vAlign w:val="bottom"/>
            <w:hideMark/>
          </w:tcPr>
          <w:p w14:paraId="0250F593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</w:rPr>
              <w:t>Parametr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  <w:hideMark/>
          </w:tcPr>
          <w:p w14:paraId="76E9ACE4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</w:rPr>
              <w:t>Lwowska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  <w:hideMark/>
          </w:tcPr>
          <w:p w14:paraId="7D9A9246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</w:rPr>
              <w:t xml:space="preserve">Millenium </w:t>
            </w:r>
          </w:p>
        </w:tc>
      </w:tr>
      <w:tr w:rsidR="00C94276" w:rsidRPr="000D2F09" w14:paraId="6DCB802E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19CF5EB0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  <w:color w:val="000000"/>
              </w:rPr>
              <w:t xml:space="preserve">Ciśnienie wody – zasilanie,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 w:rsidRPr="000D2F09">
              <w:rPr>
                <w:rFonts w:ascii="Arial" w:hAnsi="Arial" w:cs="Arial"/>
                <w:color w:val="000000"/>
              </w:rPr>
              <w:t>Pa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3703CC9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1299</w:t>
            </w:r>
          </w:p>
        </w:tc>
        <w:tc>
          <w:tcPr>
            <w:tcW w:w="1134" w:type="dxa"/>
            <w:shd w:val="clear" w:color="auto" w:fill="auto"/>
            <w:noWrap/>
          </w:tcPr>
          <w:p w14:paraId="43D8C35C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1088</w:t>
            </w:r>
          </w:p>
        </w:tc>
      </w:tr>
      <w:tr w:rsidR="00C94276" w:rsidRPr="000D2F09" w14:paraId="4D6CF470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330143CC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Ciśnienie dyspozycyjne, </w:t>
            </w:r>
            <w:proofErr w:type="spellStart"/>
            <w:r>
              <w:rPr>
                <w:rFonts w:ascii="Arial" w:hAnsi="Arial" w:cs="Arial"/>
                <w:color w:val="000000"/>
              </w:rPr>
              <w:t>kPa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292AFEA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580</w:t>
            </w:r>
          </w:p>
        </w:tc>
        <w:tc>
          <w:tcPr>
            <w:tcW w:w="1134" w:type="dxa"/>
            <w:shd w:val="clear" w:color="auto" w:fill="auto"/>
            <w:noWrap/>
          </w:tcPr>
          <w:p w14:paraId="607396CC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570</w:t>
            </w:r>
          </w:p>
        </w:tc>
      </w:tr>
      <w:tr w:rsidR="00C94276" w:rsidRPr="000D2F09" w14:paraId="4835DABE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67EA4ED7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  <w:color w:val="000000"/>
              </w:rPr>
              <w:t xml:space="preserve">Ciśnienie wody – powrót,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 w:rsidRPr="000D2F09">
              <w:rPr>
                <w:rFonts w:ascii="Arial" w:hAnsi="Arial" w:cs="Arial"/>
                <w:color w:val="000000"/>
              </w:rPr>
              <w:t>Pa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2DF8C5D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719</w:t>
            </w:r>
          </w:p>
        </w:tc>
        <w:tc>
          <w:tcPr>
            <w:tcW w:w="1134" w:type="dxa"/>
            <w:shd w:val="clear" w:color="auto" w:fill="auto"/>
            <w:noWrap/>
          </w:tcPr>
          <w:p w14:paraId="751881BB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518</w:t>
            </w:r>
          </w:p>
        </w:tc>
      </w:tr>
      <w:tr w:rsidR="00C94276" w:rsidRPr="000D2F09" w14:paraId="1D83EA26" w14:textId="77777777" w:rsidTr="004064BE">
        <w:trPr>
          <w:trHeight w:val="214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551595F2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</w:rPr>
              <w:t>Strumień masy wody, t/h</w:t>
            </w:r>
          </w:p>
        </w:tc>
        <w:tc>
          <w:tcPr>
            <w:tcW w:w="1134" w:type="dxa"/>
            <w:shd w:val="clear" w:color="auto" w:fill="auto"/>
            <w:noWrap/>
          </w:tcPr>
          <w:p w14:paraId="38264679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14:paraId="2F6A5677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990</w:t>
            </w:r>
          </w:p>
        </w:tc>
      </w:tr>
    </w:tbl>
    <w:p w14:paraId="68BA8241" w14:textId="77777777" w:rsidR="00C94276" w:rsidRPr="004064BE" w:rsidRDefault="00C94276" w:rsidP="00C94276">
      <w:pPr>
        <w:spacing w:line="360" w:lineRule="auto"/>
        <w:rPr>
          <w:rFonts w:ascii="Arial" w:hAnsi="Arial" w:cs="Arial"/>
          <w:sz w:val="6"/>
          <w:szCs w:val="6"/>
        </w:rPr>
      </w:pPr>
    </w:p>
    <w:p w14:paraId="5623D845" w14:textId="1DDA7EFD" w:rsidR="00C94276" w:rsidRPr="00C94276" w:rsidRDefault="00C94276" w:rsidP="00C94276">
      <w:pPr>
        <w:spacing w:line="360" w:lineRule="auto"/>
      </w:pPr>
      <w:r w:rsidRPr="00C94276">
        <w:t>Tabela Parametry pracy przepompowni sieciowej (powrót) i pomp przewałowych (zasilanie).</w:t>
      </w:r>
    </w:p>
    <w:tbl>
      <w:tblPr>
        <w:tblW w:w="6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1302"/>
      </w:tblGrid>
      <w:tr w:rsidR="00C94276" w:rsidRPr="000D2F09" w14:paraId="7787D5E1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E7E6E6" w:themeFill="background2"/>
            <w:noWrap/>
            <w:vAlign w:val="bottom"/>
            <w:hideMark/>
          </w:tcPr>
          <w:p w14:paraId="382CB50B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</w:rPr>
              <w:t>Parametr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  <w:hideMark/>
          </w:tcPr>
          <w:p w14:paraId="262A4901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powrót</w:t>
            </w:r>
          </w:p>
        </w:tc>
        <w:tc>
          <w:tcPr>
            <w:tcW w:w="1302" w:type="dxa"/>
            <w:shd w:val="clear" w:color="auto" w:fill="E7E6E6" w:themeFill="background2"/>
          </w:tcPr>
          <w:p w14:paraId="3F3F7551" w14:textId="77777777" w:rsidR="00C94276" w:rsidRDefault="00C94276" w:rsidP="003C5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Zasilanie</w:t>
            </w:r>
          </w:p>
          <w:p w14:paraId="008488FC" w14:textId="77777777" w:rsidR="00C94276" w:rsidRDefault="00C94276" w:rsidP="003C5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przewałowe</w:t>
            </w:r>
          </w:p>
        </w:tc>
      </w:tr>
      <w:tr w:rsidR="00C94276" w:rsidRPr="000D2F09" w14:paraId="0271DCBF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31250AA2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  <w:color w:val="000000"/>
              </w:rPr>
              <w:t xml:space="preserve">Ciśnienie </w:t>
            </w:r>
            <w:r>
              <w:rPr>
                <w:rFonts w:ascii="Arial" w:hAnsi="Arial" w:cs="Arial"/>
                <w:color w:val="000000"/>
              </w:rPr>
              <w:t>przed przepompownią</w:t>
            </w:r>
            <w:r w:rsidRPr="000D2F0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 w:rsidRPr="000D2F09">
              <w:rPr>
                <w:rFonts w:ascii="Arial" w:hAnsi="Arial" w:cs="Arial"/>
                <w:color w:val="000000"/>
              </w:rPr>
              <w:t>Pa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515AB76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306</w:t>
            </w:r>
          </w:p>
        </w:tc>
        <w:tc>
          <w:tcPr>
            <w:tcW w:w="1302" w:type="dxa"/>
          </w:tcPr>
          <w:p w14:paraId="5B5FBA10" w14:textId="77777777" w:rsidR="00C94276" w:rsidRPr="00932C77" w:rsidRDefault="00C94276" w:rsidP="003C5228">
            <w:pPr>
              <w:jc w:val="center"/>
              <w:rPr>
                <w:rFonts w:ascii="Arial" w:hAnsi="Arial" w:cs="Arial"/>
              </w:rPr>
            </w:pPr>
            <w:r w:rsidRPr="00932C77">
              <w:rPr>
                <w:rFonts w:ascii="Arial" w:hAnsi="Arial" w:cs="Arial"/>
              </w:rPr>
              <w:t>1081</w:t>
            </w:r>
          </w:p>
        </w:tc>
      </w:tr>
      <w:tr w:rsidR="00C94276" w:rsidRPr="000D2F09" w14:paraId="7369A3F1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652E3233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Ciśnienie podnoszenia, </w:t>
            </w:r>
            <w:proofErr w:type="spellStart"/>
            <w:r>
              <w:rPr>
                <w:rFonts w:ascii="Arial" w:hAnsi="Arial" w:cs="Arial"/>
                <w:color w:val="000000"/>
              </w:rPr>
              <w:t>kPa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848ABD1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410</w:t>
            </w:r>
          </w:p>
        </w:tc>
        <w:tc>
          <w:tcPr>
            <w:tcW w:w="1302" w:type="dxa"/>
          </w:tcPr>
          <w:p w14:paraId="56F440E0" w14:textId="77777777" w:rsidR="00C94276" w:rsidRPr="00932C77" w:rsidRDefault="00C94276" w:rsidP="003C5228">
            <w:pPr>
              <w:jc w:val="center"/>
              <w:rPr>
                <w:rFonts w:ascii="Arial" w:hAnsi="Arial" w:cs="Arial"/>
              </w:rPr>
            </w:pPr>
            <w:r w:rsidRPr="00932C77">
              <w:rPr>
                <w:rFonts w:ascii="Arial" w:hAnsi="Arial" w:cs="Arial"/>
              </w:rPr>
              <w:t>215</w:t>
            </w:r>
          </w:p>
        </w:tc>
      </w:tr>
      <w:tr w:rsidR="00C94276" w:rsidRPr="000D2F09" w14:paraId="733106B2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36C35B33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  <w:color w:val="000000"/>
              </w:rPr>
              <w:t xml:space="preserve">Ciśnienie </w:t>
            </w:r>
            <w:r>
              <w:rPr>
                <w:rFonts w:ascii="Arial" w:hAnsi="Arial" w:cs="Arial"/>
                <w:color w:val="000000"/>
              </w:rPr>
              <w:t>za przepompownią</w:t>
            </w:r>
            <w:r w:rsidRPr="000D2F0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 w:rsidRPr="000D2F09">
              <w:rPr>
                <w:rFonts w:ascii="Arial" w:hAnsi="Arial" w:cs="Arial"/>
                <w:color w:val="000000"/>
              </w:rPr>
              <w:t>Pa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F8E76BC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716</w:t>
            </w:r>
          </w:p>
        </w:tc>
        <w:tc>
          <w:tcPr>
            <w:tcW w:w="1302" w:type="dxa"/>
          </w:tcPr>
          <w:p w14:paraId="176E07E1" w14:textId="77777777" w:rsidR="00C94276" w:rsidRPr="00932C77" w:rsidRDefault="00C94276" w:rsidP="003C5228">
            <w:pPr>
              <w:jc w:val="center"/>
              <w:rPr>
                <w:rFonts w:ascii="Arial" w:hAnsi="Arial" w:cs="Arial"/>
              </w:rPr>
            </w:pPr>
            <w:r w:rsidRPr="00932C77">
              <w:rPr>
                <w:rFonts w:ascii="Arial" w:hAnsi="Arial" w:cs="Arial"/>
              </w:rPr>
              <w:t>1296</w:t>
            </w:r>
          </w:p>
        </w:tc>
      </w:tr>
      <w:tr w:rsidR="00C94276" w:rsidRPr="000D2F09" w14:paraId="77835BB5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3ADAD134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</w:rPr>
              <w:t>Strumień masy wody, t/h</w:t>
            </w:r>
          </w:p>
        </w:tc>
        <w:tc>
          <w:tcPr>
            <w:tcW w:w="1134" w:type="dxa"/>
            <w:shd w:val="clear" w:color="auto" w:fill="auto"/>
            <w:noWrap/>
          </w:tcPr>
          <w:p w14:paraId="77987926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283</w:t>
            </w:r>
          </w:p>
        </w:tc>
        <w:tc>
          <w:tcPr>
            <w:tcW w:w="1302" w:type="dxa"/>
          </w:tcPr>
          <w:p w14:paraId="2F6CAF07" w14:textId="77777777" w:rsidR="00C94276" w:rsidRPr="00932C77" w:rsidRDefault="00C94276" w:rsidP="003C5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C94276" w:rsidRPr="000D2F09" w14:paraId="4180835D" w14:textId="77777777" w:rsidTr="003C5228">
        <w:trPr>
          <w:trHeight w:val="300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0562297E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 w:rsidRPr="000D2F09">
              <w:rPr>
                <w:rFonts w:ascii="Arial" w:hAnsi="Arial" w:cs="Arial"/>
                <w:color w:val="000000"/>
              </w:rPr>
              <w:t xml:space="preserve">Ciśnienie </w:t>
            </w:r>
            <w:r>
              <w:rPr>
                <w:rFonts w:ascii="Arial" w:hAnsi="Arial" w:cs="Arial"/>
                <w:color w:val="000000"/>
              </w:rPr>
              <w:t>dyspozycyjne przed przepompownią</w:t>
            </w:r>
            <w:r w:rsidRPr="000D2F0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</w:t>
            </w:r>
            <w:r w:rsidRPr="000D2F09">
              <w:rPr>
                <w:rFonts w:ascii="Arial" w:hAnsi="Arial" w:cs="Arial"/>
                <w:color w:val="000000"/>
              </w:rPr>
              <w:t>Pa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1DE6845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988</w:t>
            </w:r>
          </w:p>
        </w:tc>
        <w:tc>
          <w:tcPr>
            <w:tcW w:w="1302" w:type="dxa"/>
          </w:tcPr>
          <w:p w14:paraId="6C52D9F5" w14:textId="77777777" w:rsidR="00C94276" w:rsidRPr="00932C77" w:rsidRDefault="00C94276" w:rsidP="003C5228">
            <w:pPr>
              <w:jc w:val="center"/>
              <w:rPr>
                <w:rFonts w:ascii="Arial" w:hAnsi="Arial" w:cs="Arial"/>
              </w:rPr>
            </w:pPr>
            <w:r w:rsidRPr="00932C77">
              <w:rPr>
                <w:rFonts w:ascii="Arial" w:hAnsi="Arial" w:cs="Arial"/>
              </w:rPr>
              <w:t>364</w:t>
            </w:r>
          </w:p>
        </w:tc>
      </w:tr>
      <w:tr w:rsidR="00C94276" w:rsidRPr="000D2F09" w14:paraId="60F923B4" w14:textId="77777777" w:rsidTr="00237BDA">
        <w:trPr>
          <w:trHeight w:val="455"/>
          <w:jc w:val="center"/>
        </w:trPr>
        <w:tc>
          <w:tcPr>
            <w:tcW w:w="4106" w:type="dxa"/>
            <w:shd w:val="clear" w:color="auto" w:fill="auto"/>
            <w:noWrap/>
            <w:vAlign w:val="bottom"/>
          </w:tcPr>
          <w:p w14:paraId="7A3C6E42" w14:textId="77777777" w:rsidR="00C94276" w:rsidRPr="000D2F09" w:rsidRDefault="00C94276" w:rsidP="003C5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Ciśnienie dyspozycyjne za przepompownią, </w:t>
            </w:r>
            <w:proofErr w:type="spellStart"/>
            <w:r>
              <w:rPr>
                <w:rFonts w:ascii="Arial" w:hAnsi="Arial" w:cs="Arial"/>
                <w:color w:val="000000"/>
              </w:rPr>
              <w:t>kPa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B5ED442" w14:textId="77777777" w:rsidR="00C94276" w:rsidRPr="00932C77" w:rsidRDefault="00C94276" w:rsidP="003C5228">
            <w:pPr>
              <w:jc w:val="center"/>
              <w:rPr>
                <w:rFonts w:ascii="Arial" w:hAnsi="Arial" w:cs="Arial"/>
                <w:color w:val="000000"/>
              </w:rPr>
            </w:pPr>
            <w:r w:rsidRPr="00932C77">
              <w:rPr>
                <w:rFonts w:ascii="Arial" w:hAnsi="Arial" w:cs="Arial"/>
              </w:rPr>
              <w:t>578</w:t>
            </w:r>
          </w:p>
        </w:tc>
        <w:tc>
          <w:tcPr>
            <w:tcW w:w="1302" w:type="dxa"/>
          </w:tcPr>
          <w:p w14:paraId="0001D29B" w14:textId="77777777" w:rsidR="00C94276" w:rsidRPr="00932C77" w:rsidRDefault="00C94276" w:rsidP="003C5228">
            <w:pPr>
              <w:jc w:val="center"/>
              <w:rPr>
                <w:rFonts w:ascii="Arial" w:hAnsi="Arial" w:cs="Arial"/>
              </w:rPr>
            </w:pPr>
            <w:r w:rsidRPr="00932C77">
              <w:rPr>
                <w:rFonts w:ascii="Arial" w:hAnsi="Arial" w:cs="Arial"/>
              </w:rPr>
              <w:t>579</w:t>
            </w:r>
          </w:p>
        </w:tc>
      </w:tr>
    </w:tbl>
    <w:p w14:paraId="6C811093" w14:textId="77777777" w:rsidR="004C00FF" w:rsidRDefault="004C00FF" w:rsidP="004C00FF">
      <w:pPr>
        <w:pStyle w:val="Akapitzlist"/>
        <w:ind w:left="567"/>
      </w:pPr>
    </w:p>
    <w:p w14:paraId="4FF1342A" w14:textId="77777777" w:rsidR="00C94276" w:rsidRDefault="00C94276" w:rsidP="004C00FF">
      <w:pPr>
        <w:pStyle w:val="Akapitzlist"/>
        <w:ind w:left="567"/>
      </w:pPr>
    </w:p>
    <w:p w14:paraId="4DC415A8" w14:textId="599E6E63" w:rsidR="007037F3" w:rsidRPr="007037F3" w:rsidRDefault="007037F3" w:rsidP="00DE59C5">
      <w:pPr>
        <w:pStyle w:val="Akapitzlist"/>
        <w:numPr>
          <w:ilvl w:val="2"/>
          <w:numId w:val="19"/>
        </w:numPr>
        <w:ind w:left="851"/>
        <w:rPr>
          <w:b/>
          <w:bCs/>
        </w:rPr>
      </w:pPr>
      <w:r w:rsidRPr="007037F3">
        <w:rPr>
          <w:b/>
          <w:bCs/>
        </w:rPr>
        <w:lastRenderedPageBreak/>
        <w:t xml:space="preserve">Przedmiot zamówienia obejmuje: </w:t>
      </w:r>
    </w:p>
    <w:p w14:paraId="251BDB8A" w14:textId="77777777" w:rsidR="007037F3" w:rsidRDefault="007037F3" w:rsidP="007037F3">
      <w:pPr>
        <w:rPr>
          <w:b/>
          <w:bCs/>
        </w:rPr>
      </w:pPr>
      <w:r w:rsidRPr="007037F3">
        <w:rPr>
          <w:b/>
          <w:bCs/>
        </w:rPr>
        <w:t>Etap projektowy:</w:t>
      </w:r>
    </w:p>
    <w:p w14:paraId="7003BCF3" w14:textId="77777777" w:rsidR="007037F3" w:rsidRDefault="007037F3" w:rsidP="00DE59C5">
      <w:pPr>
        <w:pStyle w:val="Akapitzlist"/>
        <w:numPr>
          <w:ilvl w:val="0"/>
          <w:numId w:val="21"/>
        </w:numPr>
      </w:pPr>
      <w:r>
        <w:t>Opracowanie kompletnej dokumentacji projektowej budowlanej i wykonawczej.</w:t>
      </w:r>
    </w:p>
    <w:p w14:paraId="1967DD28" w14:textId="77777777" w:rsidR="007037F3" w:rsidRDefault="007037F3" w:rsidP="00DE59C5">
      <w:pPr>
        <w:pStyle w:val="Akapitzlist"/>
        <w:numPr>
          <w:ilvl w:val="0"/>
          <w:numId w:val="21"/>
        </w:numPr>
      </w:pPr>
      <w:r>
        <w:t>Uzyskanie wszystkich niezbędnych decyzji, opinii, uzgodnień, zgłoszeń i pozwoleń.</w:t>
      </w:r>
    </w:p>
    <w:p w14:paraId="1FB9B26B" w14:textId="475EC2E6" w:rsidR="007037F3" w:rsidRDefault="007037F3" w:rsidP="00DE59C5">
      <w:pPr>
        <w:pStyle w:val="Akapitzlist"/>
        <w:numPr>
          <w:ilvl w:val="0"/>
          <w:numId w:val="21"/>
        </w:numPr>
      </w:pPr>
      <w:r>
        <w:t>Opracowanie instrukcji eksploatacji oraz dokumentacji powykonawczej.</w:t>
      </w:r>
    </w:p>
    <w:p w14:paraId="1ADFD015" w14:textId="77777777" w:rsidR="007037F3" w:rsidRDefault="007037F3" w:rsidP="007037F3">
      <w:pPr>
        <w:rPr>
          <w:b/>
          <w:bCs/>
        </w:rPr>
      </w:pPr>
      <w:r w:rsidRPr="007037F3">
        <w:rPr>
          <w:b/>
          <w:bCs/>
        </w:rPr>
        <w:t>Etap realizacyjny:</w:t>
      </w:r>
    </w:p>
    <w:p w14:paraId="50CC6E81" w14:textId="53A6D495" w:rsidR="007037F3" w:rsidRDefault="007037F3" w:rsidP="00DE59C5">
      <w:pPr>
        <w:pStyle w:val="Akapitzlist"/>
        <w:numPr>
          <w:ilvl w:val="0"/>
          <w:numId w:val="20"/>
        </w:numPr>
      </w:pPr>
      <w:r>
        <w:t>Budowa nowej przepompowni na terenie EC „Lwowska”</w:t>
      </w:r>
      <w:r w:rsidR="00237BDA">
        <w:t xml:space="preserve"> umieszczonej w kontenerze</w:t>
      </w:r>
      <w:r>
        <w:t>.</w:t>
      </w:r>
    </w:p>
    <w:p w14:paraId="23D27F18" w14:textId="77777777" w:rsidR="007037F3" w:rsidRDefault="007037F3" w:rsidP="00DE59C5">
      <w:pPr>
        <w:pStyle w:val="Akapitzlist"/>
        <w:numPr>
          <w:ilvl w:val="0"/>
          <w:numId w:val="20"/>
        </w:numPr>
      </w:pPr>
      <w:r>
        <w:t>Włączenie przepompowni do istniejącego systemu ciepłowniczego.</w:t>
      </w:r>
    </w:p>
    <w:p w14:paraId="1965F445" w14:textId="00CD43AB" w:rsidR="004064BE" w:rsidRDefault="004064BE" w:rsidP="004064BE">
      <w:pPr>
        <w:pStyle w:val="Akapitzlist"/>
        <w:numPr>
          <w:ilvl w:val="0"/>
          <w:numId w:val="20"/>
        </w:numPr>
        <w:jc w:val="both"/>
      </w:pPr>
      <w:r>
        <w:t xml:space="preserve">Włączenie układu pomiarowo-regulacyjnego i </w:t>
      </w:r>
      <w:proofErr w:type="spellStart"/>
      <w:r>
        <w:t>autmatyki</w:t>
      </w:r>
      <w:proofErr w:type="spellEnd"/>
      <w:r>
        <w:t xml:space="preserve"> pomp do systemu SCADA Zamawiającego.</w:t>
      </w:r>
    </w:p>
    <w:p w14:paraId="4A517048" w14:textId="631958E3" w:rsidR="007037F3" w:rsidRDefault="007037F3" w:rsidP="00DE59C5">
      <w:pPr>
        <w:pStyle w:val="Akapitzlist"/>
        <w:numPr>
          <w:ilvl w:val="0"/>
          <w:numId w:val="20"/>
        </w:numPr>
      </w:pPr>
      <w:r>
        <w:t>Weryfikacja</w:t>
      </w:r>
      <w:r w:rsidR="008B1BA0">
        <w:t xml:space="preserve"> wspólnej</w:t>
      </w:r>
      <w:r>
        <w:t xml:space="preserve"> pracy </w:t>
      </w:r>
      <w:r w:rsidR="004064BE">
        <w:t>układ</w:t>
      </w:r>
      <w:r w:rsidR="008B1BA0">
        <w:t>ów</w:t>
      </w:r>
      <w:r w:rsidR="004064BE">
        <w:t xml:space="preserve"> </w:t>
      </w:r>
      <w:r>
        <w:t>pomp</w:t>
      </w:r>
      <w:r w:rsidR="008B1BA0">
        <w:t>owych na zasilaniu i powrocie w celu potwierdzenia osiągnięcia zakładanego celu</w:t>
      </w:r>
      <w:r w:rsidR="004064BE">
        <w:t>.</w:t>
      </w:r>
    </w:p>
    <w:p w14:paraId="31FE7C60" w14:textId="0F8DB47A" w:rsidR="007037F3" w:rsidRDefault="007037F3" w:rsidP="00DE59C5">
      <w:pPr>
        <w:pStyle w:val="Akapitzlist"/>
        <w:numPr>
          <w:ilvl w:val="0"/>
          <w:numId w:val="20"/>
        </w:numPr>
      </w:pPr>
      <w:r>
        <w:t>Przeprowadzenie rozruchu technologicznego, prób i szkoleń obsługi.</w:t>
      </w:r>
    </w:p>
    <w:p w14:paraId="78332680" w14:textId="77777777" w:rsidR="00FC6D7B" w:rsidRPr="004C00FF" w:rsidRDefault="00C75211" w:rsidP="00FC6D7B">
      <w:pPr>
        <w:spacing w:after="120" w:line="276" w:lineRule="auto"/>
        <w:jc w:val="both"/>
        <w:rPr>
          <w:b/>
          <w:sz w:val="24"/>
          <w:szCs w:val="24"/>
        </w:rPr>
      </w:pPr>
      <w:r w:rsidRPr="004C00FF">
        <w:rPr>
          <w:rFonts w:ascii="Calibri" w:hAnsi="Calibri" w:cs="Calibri"/>
          <w:b/>
          <w:sz w:val="24"/>
          <w:szCs w:val="24"/>
        </w:rPr>
        <w:t xml:space="preserve">2. </w:t>
      </w:r>
      <w:r w:rsidR="002810D0" w:rsidRPr="004C00FF">
        <w:rPr>
          <w:b/>
          <w:sz w:val="24"/>
          <w:szCs w:val="24"/>
        </w:rPr>
        <w:t>Opis wymagań</w:t>
      </w:r>
      <w:r w:rsidR="002F67A8" w:rsidRPr="004C00FF">
        <w:rPr>
          <w:b/>
          <w:sz w:val="24"/>
          <w:szCs w:val="24"/>
        </w:rPr>
        <w:t xml:space="preserve"> Zamawiającego w stosunku do przedmiotu zamówienia</w:t>
      </w:r>
    </w:p>
    <w:p w14:paraId="0666C362" w14:textId="7458F7C8" w:rsidR="006D17A8" w:rsidRPr="004C00FF" w:rsidRDefault="00C75211" w:rsidP="00932D26">
      <w:pPr>
        <w:spacing w:after="120" w:line="276" w:lineRule="auto"/>
        <w:ind w:left="426" w:hanging="284"/>
        <w:jc w:val="both"/>
        <w:rPr>
          <w:b/>
          <w:sz w:val="24"/>
          <w:szCs w:val="24"/>
        </w:rPr>
      </w:pPr>
      <w:r w:rsidRPr="004C00FF">
        <w:rPr>
          <w:b/>
          <w:bCs/>
          <w:sz w:val="24"/>
          <w:szCs w:val="24"/>
        </w:rPr>
        <w:t xml:space="preserve">2.1. </w:t>
      </w:r>
      <w:r w:rsidR="009A1B6F" w:rsidRPr="004C00FF">
        <w:rPr>
          <w:b/>
          <w:bCs/>
          <w:sz w:val="24"/>
          <w:szCs w:val="24"/>
        </w:rPr>
        <w:t xml:space="preserve"> </w:t>
      </w:r>
      <w:r w:rsidR="00106B7B" w:rsidRPr="004C00FF">
        <w:rPr>
          <w:b/>
          <w:bCs/>
          <w:sz w:val="24"/>
          <w:szCs w:val="24"/>
        </w:rPr>
        <w:t>Wymagania Zamawiającego co do zawartości d</w:t>
      </w:r>
      <w:r w:rsidR="003877AD" w:rsidRPr="004C00FF">
        <w:rPr>
          <w:b/>
          <w:bCs/>
          <w:sz w:val="24"/>
          <w:szCs w:val="24"/>
        </w:rPr>
        <w:t>okumentacj</w:t>
      </w:r>
      <w:r w:rsidR="00224421" w:rsidRPr="004C00FF">
        <w:rPr>
          <w:b/>
          <w:bCs/>
          <w:sz w:val="24"/>
          <w:szCs w:val="24"/>
        </w:rPr>
        <w:t>i</w:t>
      </w:r>
      <w:r w:rsidR="003877AD" w:rsidRPr="004C00FF">
        <w:rPr>
          <w:b/>
          <w:bCs/>
          <w:sz w:val="24"/>
          <w:szCs w:val="24"/>
        </w:rPr>
        <w:t xml:space="preserve"> projektow</w:t>
      </w:r>
      <w:r w:rsidR="00106B7B" w:rsidRPr="004C00FF">
        <w:rPr>
          <w:b/>
          <w:bCs/>
          <w:sz w:val="24"/>
          <w:szCs w:val="24"/>
        </w:rPr>
        <w:t>ej</w:t>
      </w:r>
    </w:p>
    <w:p w14:paraId="3DD24DF9" w14:textId="517545B9" w:rsidR="004C00FF" w:rsidRPr="004C00FF" w:rsidRDefault="00302EA0" w:rsidP="00DE59C5">
      <w:pPr>
        <w:numPr>
          <w:ilvl w:val="0"/>
          <w:numId w:val="1"/>
        </w:numPr>
        <w:tabs>
          <w:tab w:val="clear" w:pos="720"/>
          <w:tab w:val="num" w:pos="284"/>
        </w:tabs>
        <w:spacing w:after="60" w:line="240" w:lineRule="auto"/>
        <w:ind w:left="284" w:hanging="142"/>
        <w:jc w:val="both"/>
        <w:rPr>
          <w:rFonts w:cstheme="minorHAnsi"/>
        </w:rPr>
      </w:pPr>
      <w:r w:rsidRPr="004C00FF">
        <w:rPr>
          <w:szCs w:val="24"/>
        </w:rPr>
        <w:t xml:space="preserve">Opracowanie kompleksowej dokumentacji projektowej na budowę </w:t>
      </w:r>
      <w:r w:rsidR="004C00FF" w:rsidRPr="004C00FF">
        <w:rPr>
          <w:szCs w:val="24"/>
        </w:rPr>
        <w:t>dla nowej przepompowni sieciowej na rurociągu powrotnym systemu ciepłowniczego na terenie EC „Lwowska” w Nowym Sączu.</w:t>
      </w:r>
    </w:p>
    <w:p w14:paraId="3D242783" w14:textId="6B01FF00" w:rsidR="0071740D" w:rsidRPr="004C00FF" w:rsidRDefault="00992DC8" w:rsidP="004C00FF">
      <w:pPr>
        <w:spacing w:after="60" w:line="240" w:lineRule="auto"/>
        <w:ind w:left="284"/>
        <w:jc w:val="both"/>
        <w:rPr>
          <w:rFonts w:cstheme="minorHAnsi"/>
        </w:rPr>
      </w:pPr>
      <w:r w:rsidRPr="004C00FF">
        <w:rPr>
          <w:rFonts w:cstheme="minorHAnsi"/>
        </w:rPr>
        <w:t xml:space="preserve">Projekty budowlane należy wykonać w zakresie niezbędnym do uzyskania pozwolenia na budowę </w:t>
      </w:r>
      <w:r w:rsidRPr="004C00FF">
        <w:rPr>
          <w:rFonts w:cstheme="minorHAnsi"/>
        </w:rPr>
        <w:br/>
        <w:t>i uzyskanie wynikających z przepisów prawa: uzgodnień, opinii, pozwoleń – zgodnie z wymaganiami zawartymi w ustawie z dnia 7 lipca 1994 r. Prawo budowlane (</w:t>
      </w:r>
      <w:r w:rsidR="005F712C" w:rsidRPr="004C00FF">
        <w:rPr>
          <w:rFonts w:cstheme="minorHAnsi"/>
        </w:rPr>
        <w:t xml:space="preserve">tj. </w:t>
      </w:r>
      <w:r w:rsidRPr="004C00FF">
        <w:rPr>
          <w:rFonts w:cstheme="minorHAnsi"/>
        </w:rPr>
        <w:t>Dz.</w:t>
      </w:r>
      <w:r w:rsidR="003710B7" w:rsidRPr="004C00FF">
        <w:rPr>
          <w:rFonts w:cstheme="minorHAnsi"/>
        </w:rPr>
        <w:t xml:space="preserve"> </w:t>
      </w:r>
      <w:r w:rsidRPr="004C00FF">
        <w:rPr>
          <w:rFonts w:cstheme="minorHAnsi"/>
        </w:rPr>
        <w:t>U. z 202</w:t>
      </w:r>
      <w:r w:rsidR="00123EDF">
        <w:rPr>
          <w:rFonts w:cstheme="minorHAnsi"/>
        </w:rPr>
        <w:t>5</w:t>
      </w:r>
      <w:r w:rsidRPr="004C00FF">
        <w:rPr>
          <w:rFonts w:cstheme="minorHAnsi"/>
        </w:rPr>
        <w:t xml:space="preserve"> r. poz.</w:t>
      </w:r>
      <w:r w:rsidR="005F712C" w:rsidRPr="004C00FF">
        <w:rPr>
          <w:rFonts w:cstheme="minorHAnsi"/>
        </w:rPr>
        <w:t xml:space="preserve"> </w:t>
      </w:r>
      <w:r w:rsidR="00123EDF">
        <w:rPr>
          <w:rFonts w:cstheme="minorHAnsi"/>
        </w:rPr>
        <w:t>418</w:t>
      </w:r>
      <w:r w:rsidRPr="004C00FF">
        <w:rPr>
          <w:rFonts w:cstheme="minorHAnsi"/>
        </w:rPr>
        <w:t xml:space="preserve">), Rozporządzeniu Ministra Rozwoju z dnia 11 września 2020 r. w sprawie szczegółowego zakresu </w:t>
      </w:r>
      <w:r w:rsidR="00094525">
        <w:rPr>
          <w:rFonts w:cstheme="minorHAnsi"/>
        </w:rPr>
        <w:t xml:space="preserve">                      </w:t>
      </w:r>
      <w:r w:rsidRPr="004C00FF">
        <w:rPr>
          <w:rFonts w:cstheme="minorHAnsi"/>
        </w:rPr>
        <w:t>i formy projektu budowlanego</w:t>
      </w:r>
      <w:r w:rsidRPr="004C00FF" w:rsidDel="00FC25F2">
        <w:rPr>
          <w:rFonts w:cstheme="minorHAnsi"/>
        </w:rPr>
        <w:t xml:space="preserve"> </w:t>
      </w:r>
      <w:r w:rsidRPr="004C00FF">
        <w:rPr>
          <w:rFonts w:cstheme="minorHAnsi"/>
        </w:rPr>
        <w:t>(</w:t>
      </w:r>
      <w:proofErr w:type="spellStart"/>
      <w:r w:rsidR="00094525">
        <w:rPr>
          <w:rFonts w:cstheme="minorHAnsi"/>
        </w:rPr>
        <w:t>t.j</w:t>
      </w:r>
      <w:proofErr w:type="spellEnd"/>
      <w:r w:rsidR="00094525">
        <w:rPr>
          <w:rFonts w:cstheme="minorHAnsi"/>
        </w:rPr>
        <w:t xml:space="preserve">. </w:t>
      </w:r>
      <w:r w:rsidRPr="004C00FF">
        <w:rPr>
          <w:rFonts w:cstheme="minorHAnsi"/>
        </w:rPr>
        <w:t>Dz.</w:t>
      </w:r>
      <w:r w:rsidR="003710B7" w:rsidRPr="004C00FF">
        <w:rPr>
          <w:rFonts w:cstheme="minorHAnsi"/>
        </w:rPr>
        <w:t xml:space="preserve"> </w:t>
      </w:r>
      <w:r w:rsidRPr="004C00FF">
        <w:rPr>
          <w:rFonts w:cstheme="minorHAnsi"/>
        </w:rPr>
        <w:t>U. 202</w:t>
      </w:r>
      <w:r w:rsidR="00094525">
        <w:rPr>
          <w:rFonts w:cstheme="minorHAnsi"/>
        </w:rPr>
        <w:t>2</w:t>
      </w:r>
      <w:r w:rsidRPr="004C00FF">
        <w:rPr>
          <w:rFonts w:cstheme="minorHAnsi"/>
        </w:rPr>
        <w:t xml:space="preserve"> poz. 16</w:t>
      </w:r>
      <w:r w:rsidR="00094525">
        <w:rPr>
          <w:rFonts w:cstheme="minorHAnsi"/>
        </w:rPr>
        <w:t>79</w:t>
      </w:r>
      <w:r w:rsidRPr="004C00FF">
        <w:rPr>
          <w:rFonts w:cstheme="minorHAnsi"/>
        </w:rPr>
        <w:t>)</w:t>
      </w:r>
      <w:r w:rsidR="00094525">
        <w:rPr>
          <w:rFonts w:cstheme="minorHAnsi"/>
        </w:rPr>
        <w:t xml:space="preserve"> </w:t>
      </w:r>
      <w:r w:rsidRPr="004C00FF">
        <w:rPr>
          <w:rFonts w:cstheme="minorHAnsi"/>
        </w:rPr>
        <w:t>oraz innych uzgodnień niezbędnych dla uzyskania pozwolenia na użytkowanie.</w:t>
      </w:r>
    </w:p>
    <w:p w14:paraId="76A7BC7E" w14:textId="0576C084" w:rsidR="004667AE" w:rsidRPr="004C00FF" w:rsidRDefault="004667AE" w:rsidP="00DE59C5">
      <w:pPr>
        <w:numPr>
          <w:ilvl w:val="0"/>
          <w:numId w:val="1"/>
        </w:numPr>
        <w:tabs>
          <w:tab w:val="clear" w:pos="720"/>
          <w:tab w:val="num" w:pos="567"/>
        </w:tabs>
        <w:spacing w:after="60" w:line="240" w:lineRule="auto"/>
        <w:ind w:left="284" w:hanging="284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  <w:bCs/>
        </w:rPr>
        <w:t>Przygotowanie</w:t>
      </w:r>
      <w:r w:rsidR="00980311" w:rsidRPr="004C00FF">
        <w:rPr>
          <w:rFonts w:ascii="Calibri" w:hAnsi="Calibri" w:cs="Calibri"/>
          <w:bCs/>
        </w:rPr>
        <w:t xml:space="preserve"> i złożenie na podstawie uzyskanego pełnomocnictwa</w:t>
      </w:r>
      <w:r w:rsidRPr="004C00FF">
        <w:rPr>
          <w:rFonts w:ascii="Calibri" w:hAnsi="Calibri" w:cs="Calibri"/>
          <w:bCs/>
        </w:rPr>
        <w:t xml:space="preserve"> wniosków o wydanie wszelkich innych niezbędnych decyzji administracyjnych (</w:t>
      </w:r>
      <w:r w:rsidR="003B44DE" w:rsidRPr="004C00FF">
        <w:rPr>
          <w:rFonts w:ascii="Calibri" w:hAnsi="Calibri" w:cs="Calibri"/>
          <w:bCs/>
        </w:rPr>
        <w:t>wraz z</w:t>
      </w:r>
      <w:r w:rsidRPr="004C00FF">
        <w:rPr>
          <w:rFonts w:ascii="Calibri" w:hAnsi="Calibri" w:cs="Calibri"/>
          <w:bCs/>
        </w:rPr>
        <w:t> załącznik</w:t>
      </w:r>
      <w:r w:rsidR="003B44DE" w:rsidRPr="004C00FF">
        <w:rPr>
          <w:rFonts w:ascii="Calibri" w:hAnsi="Calibri" w:cs="Calibri"/>
          <w:bCs/>
        </w:rPr>
        <w:t xml:space="preserve">ami </w:t>
      </w:r>
      <w:r w:rsidRPr="004C00FF">
        <w:rPr>
          <w:rFonts w:ascii="Calibri" w:hAnsi="Calibri" w:cs="Calibri"/>
          <w:bCs/>
        </w:rPr>
        <w:t xml:space="preserve">do niniejszych wniosków) </w:t>
      </w:r>
      <w:r w:rsidRPr="004C00FF">
        <w:rPr>
          <w:rFonts w:ascii="Calibri" w:hAnsi="Calibri" w:cs="Calibri"/>
        </w:rPr>
        <w:t xml:space="preserve">potrzebnych do uzyskania pozwolenia na budowę/ zgłoszenia budowy, a także </w:t>
      </w:r>
      <w:r w:rsidR="003B44DE" w:rsidRPr="004C00FF">
        <w:rPr>
          <w:rFonts w:ascii="Calibri" w:hAnsi="Calibri" w:cs="Calibri"/>
        </w:rPr>
        <w:t>u</w:t>
      </w:r>
      <w:r w:rsidR="002418EB" w:rsidRPr="004C00FF">
        <w:rPr>
          <w:rFonts w:ascii="Calibri" w:hAnsi="Calibri" w:cs="Calibri"/>
        </w:rPr>
        <w:t>zyskanie wszelkich uzgodnień potrzebnych do uzyskania pozwolenia na budowę / zgłoszenia budowy.</w:t>
      </w:r>
    </w:p>
    <w:p w14:paraId="2111720A" w14:textId="065A4DCA" w:rsidR="002418EB" w:rsidRPr="004C00FF" w:rsidRDefault="002418EB" w:rsidP="00DE59C5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>Uzyskanie zgód na wycinkę drzew, które podczas prac projektowych Wykonawca uzna za konieczne do usunięcia.</w:t>
      </w:r>
    </w:p>
    <w:p w14:paraId="63A7F314" w14:textId="0740ED5B" w:rsidR="00BC1475" w:rsidRPr="004C00FF" w:rsidRDefault="00815B7A" w:rsidP="00DE59C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</w:rPr>
      </w:pPr>
      <w:r w:rsidRPr="004C00FF">
        <w:rPr>
          <w:rFonts w:cstheme="minorHAnsi"/>
        </w:rPr>
        <w:t>Opracowanie P</w:t>
      </w:r>
      <w:r w:rsidR="00AC29EE" w:rsidRPr="004C00FF">
        <w:rPr>
          <w:rFonts w:cstheme="minorHAnsi"/>
        </w:rPr>
        <w:t>T, PB,</w:t>
      </w:r>
      <w:r w:rsidR="00BC1475" w:rsidRPr="004C00FF">
        <w:rPr>
          <w:rFonts w:cstheme="minorHAnsi"/>
        </w:rPr>
        <w:t xml:space="preserve"> PW</w:t>
      </w:r>
    </w:p>
    <w:p w14:paraId="0C9421CA" w14:textId="31064168" w:rsidR="0071740D" w:rsidRPr="004C00FF" w:rsidRDefault="00AC29EE" w:rsidP="00DE59C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</w:rPr>
      </w:pPr>
      <w:r w:rsidRPr="004C00FF">
        <w:rPr>
          <w:rFonts w:cstheme="minorHAnsi"/>
        </w:rPr>
        <w:t>P</w:t>
      </w:r>
      <w:r w:rsidR="00815B7A" w:rsidRPr="004C00FF">
        <w:rPr>
          <w:rFonts w:cstheme="minorHAnsi"/>
        </w:rPr>
        <w:t>W, winien zawierać:</w:t>
      </w:r>
    </w:p>
    <w:p w14:paraId="459088A4" w14:textId="77777777" w:rsidR="00815B7A" w:rsidRPr="004C00FF" w:rsidRDefault="00815B7A" w:rsidP="00DE59C5">
      <w:pPr>
        <w:numPr>
          <w:ilvl w:val="1"/>
          <w:numId w:val="1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>plan realizacyjny /sytuacja/,</w:t>
      </w:r>
    </w:p>
    <w:p w14:paraId="51EE4E39" w14:textId="77777777" w:rsidR="00815B7A" w:rsidRPr="004C00FF" w:rsidRDefault="00815B7A" w:rsidP="00DE59C5">
      <w:pPr>
        <w:numPr>
          <w:ilvl w:val="1"/>
          <w:numId w:val="1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 xml:space="preserve">schemat </w:t>
      </w:r>
      <w:proofErr w:type="spellStart"/>
      <w:r w:rsidRPr="004C00FF">
        <w:rPr>
          <w:rFonts w:ascii="Calibri" w:hAnsi="Calibri" w:cs="Calibri"/>
        </w:rPr>
        <w:t>technologiczno</w:t>
      </w:r>
      <w:proofErr w:type="spellEnd"/>
      <w:r w:rsidRPr="004C00FF">
        <w:rPr>
          <w:rFonts w:ascii="Calibri" w:hAnsi="Calibri" w:cs="Calibri"/>
        </w:rPr>
        <w:t xml:space="preserve"> – montażowy,</w:t>
      </w:r>
    </w:p>
    <w:p w14:paraId="07D9086E" w14:textId="77777777" w:rsidR="00815B7A" w:rsidRPr="004C00FF" w:rsidRDefault="00815B7A" w:rsidP="00DE59C5">
      <w:pPr>
        <w:numPr>
          <w:ilvl w:val="1"/>
          <w:numId w:val="1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>rozwiązania przejść kolizyjnych,</w:t>
      </w:r>
    </w:p>
    <w:p w14:paraId="2C251F9B" w14:textId="77777777" w:rsidR="00815B7A" w:rsidRPr="004C00FF" w:rsidRDefault="00815B7A" w:rsidP="00DE59C5">
      <w:pPr>
        <w:numPr>
          <w:ilvl w:val="1"/>
          <w:numId w:val="1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>uzgodnienia branżowe,</w:t>
      </w:r>
    </w:p>
    <w:p w14:paraId="0F86345D" w14:textId="2F097E10" w:rsidR="00815B7A" w:rsidRPr="004C00FF" w:rsidRDefault="00815B7A" w:rsidP="00DE59C5">
      <w:pPr>
        <w:numPr>
          <w:ilvl w:val="1"/>
          <w:numId w:val="1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>specyfikację techniczną wykonania i odbioru robót budowlanych (STWIORB) dot. robót przygotowawczych, technologii, wykonawstwa, odbiorów oraz organizacji budowy i zasad bezpieczeństwa</w:t>
      </w:r>
      <w:r w:rsidR="00094525">
        <w:rPr>
          <w:rFonts w:ascii="Calibri" w:hAnsi="Calibri" w:cs="Calibri"/>
        </w:rPr>
        <w:t xml:space="preserve"> </w:t>
      </w:r>
      <w:r w:rsidRPr="004C00FF">
        <w:rPr>
          <w:rFonts w:ascii="Calibri" w:hAnsi="Calibri" w:cs="Calibri"/>
        </w:rPr>
        <w:t>/ Dz. U. 20</w:t>
      </w:r>
      <w:r w:rsidR="00094525">
        <w:rPr>
          <w:rFonts w:ascii="Calibri" w:hAnsi="Calibri" w:cs="Calibri"/>
        </w:rPr>
        <w:t>21</w:t>
      </w:r>
      <w:r w:rsidRPr="004C00FF">
        <w:rPr>
          <w:rFonts w:ascii="Calibri" w:hAnsi="Calibri" w:cs="Calibri"/>
        </w:rPr>
        <w:t xml:space="preserve"> </w:t>
      </w:r>
      <w:r w:rsidRPr="004C00FF">
        <w:rPr>
          <w:rFonts w:ascii="Calibri" w:hAnsi="Calibri" w:cs="Calibri"/>
          <w:bCs/>
        </w:rPr>
        <w:t xml:space="preserve">poz. </w:t>
      </w:r>
      <w:r w:rsidR="00094525">
        <w:rPr>
          <w:rFonts w:ascii="Calibri" w:hAnsi="Calibri" w:cs="Calibri"/>
        </w:rPr>
        <w:t>2454</w:t>
      </w:r>
      <w:r w:rsidRPr="004C00FF">
        <w:rPr>
          <w:rFonts w:ascii="Calibri" w:hAnsi="Calibri" w:cs="Calibri"/>
        </w:rPr>
        <w:t>/</w:t>
      </w:r>
    </w:p>
    <w:p w14:paraId="11ABFD6E" w14:textId="4EB9AB98" w:rsidR="001366FA" w:rsidRPr="004C00FF" w:rsidRDefault="00815B7A" w:rsidP="00DE59C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 xml:space="preserve">informację dotyczącą bezpieczeństwa i ochrony zdrowia opracowaną zgodnie </w:t>
      </w:r>
      <w:r w:rsidR="002048B3" w:rsidRPr="004C00FF">
        <w:rPr>
          <w:rFonts w:ascii="Calibri" w:hAnsi="Calibri" w:cs="Calibri"/>
        </w:rPr>
        <w:br/>
      </w:r>
      <w:r w:rsidRPr="004C00FF">
        <w:rPr>
          <w:rFonts w:ascii="Calibri" w:hAnsi="Calibri" w:cs="Calibri"/>
        </w:rPr>
        <w:t>z Rozporządzeniem Ministra Infrastruktury z dnia 23 czerwca 2003 r./ Dz. U. 2003 nr 120 poz. 1126 z </w:t>
      </w:r>
      <w:proofErr w:type="spellStart"/>
      <w:r w:rsidRPr="004C00FF">
        <w:rPr>
          <w:rFonts w:ascii="Calibri" w:hAnsi="Calibri" w:cs="Calibri"/>
        </w:rPr>
        <w:t>późn</w:t>
      </w:r>
      <w:proofErr w:type="spellEnd"/>
      <w:r w:rsidRPr="004C00FF">
        <w:rPr>
          <w:rFonts w:ascii="Calibri" w:hAnsi="Calibri" w:cs="Calibri"/>
        </w:rPr>
        <w:t>. zm./</w:t>
      </w:r>
      <w:r w:rsidR="00802DE3" w:rsidRPr="004C00FF">
        <w:rPr>
          <w:rFonts w:ascii="Calibri" w:hAnsi="Calibri" w:cs="Calibri"/>
        </w:rPr>
        <w:t>.</w:t>
      </w:r>
    </w:p>
    <w:p w14:paraId="36BC8237" w14:textId="77777777" w:rsidR="00BC1475" w:rsidRPr="007037F3" w:rsidRDefault="00BC1475" w:rsidP="00D81183">
      <w:pPr>
        <w:spacing w:after="0" w:line="240" w:lineRule="auto"/>
        <w:ind w:left="851"/>
        <w:jc w:val="both"/>
        <w:rPr>
          <w:rFonts w:ascii="Calibri" w:hAnsi="Calibri" w:cs="Calibri"/>
          <w:color w:val="EE0000"/>
        </w:rPr>
      </w:pPr>
    </w:p>
    <w:p w14:paraId="4BC49308" w14:textId="68476FFC" w:rsidR="006E001E" w:rsidRPr="004C00FF" w:rsidRDefault="003877AD" w:rsidP="006E001E">
      <w:pPr>
        <w:spacing w:after="60" w:line="240" w:lineRule="auto"/>
        <w:ind w:left="851" w:hanging="709"/>
        <w:jc w:val="both"/>
        <w:rPr>
          <w:rFonts w:ascii="Calibri" w:hAnsi="Calibri" w:cs="Calibri"/>
          <w:u w:val="single"/>
        </w:rPr>
      </w:pPr>
      <w:r w:rsidRPr="004C00FF">
        <w:rPr>
          <w:rFonts w:ascii="Calibri" w:hAnsi="Calibri" w:cs="Calibri"/>
          <w:u w:val="single"/>
        </w:rPr>
        <w:lastRenderedPageBreak/>
        <w:t>Inne warunki:</w:t>
      </w:r>
    </w:p>
    <w:p w14:paraId="0C42C183" w14:textId="77777777" w:rsidR="0077744D" w:rsidRPr="004C00FF" w:rsidRDefault="0077744D" w:rsidP="00DE59C5">
      <w:pPr>
        <w:pStyle w:val="Akapitzlist"/>
        <w:numPr>
          <w:ilvl w:val="0"/>
          <w:numId w:val="5"/>
        </w:numPr>
        <w:tabs>
          <w:tab w:val="left" w:pos="7380"/>
        </w:tabs>
        <w:jc w:val="both"/>
        <w:rPr>
          <w:b/>
          <w:bCs/>
          <w:szCs w:val="24"/>
        </w:rPr>
      </w:pPr>
      <w:r w:rsidRPr="004C00FF">
        <w:rPr>
          <w:rFonts w:ascii="Calibri" w:hAnsi="Calibri" w:cs="Calibri"/>
          <w:bCs/>
        </w:rPr>
        <w:t xml:space="preserve">Udzielanie Zamawiającemu wszelkiej pomocy w trakcie postępowania administracyjnego </w:t>
      </w:r>
      <w:r w:rsidRPr="004C00FF">
        <w:rPr>
          <w:rFonts w:ascii="Calibri" w:hAnsi="Calibri" w:cs="Calibri"/>
          <w:bCs/>
        </w:rPr>
        <w:br/>
        <w:t>w przedmiocie uzyskania decyzji.</w:t>
      </w:r>
    </w:p>
    <w:p w14:paraId="59E2AE59" w14:textId="719BC78B" w:rsidR="0077744D" w:rsidRPr="004C00FF" w:rsidRDefault="0077744D" w:rsidP="00DE59C5">
      <w:pPr>
        <w:pStyle w:val="Akapitzlist"/>
        <w:numPr>
          <w:ilvl w:val="0"/>
          <w:numId w:val="5"/>
        </w:numPr>
        <w:tabs>
          <w:tab w:val="left" w:pos="7380"/>
        </w:tabs>
        <w:jc w:val="both"/>
        <w:rPr>
          <w:b/>
          <w:bCs/>
          <w:szCs w:val="24"/>
        </w:rPr>
      </w:pPr>
      <w:r w:rsidRPr="004C00FF">
        <w:rPr>
          <w:rFonts w:ascii="Calibri" w:hAnsi="Calibri" w:cs="Calibri"/>
        </w:rPr>
        <w:t>Technologie, szczegółow</w:t>
      </w:r>
      <w:r w:rsidR="004C00FF" w:rsidRPr="004C00FF">
        <w:rPr>
          <w:rFonts w:ascii="Calibri" w:hAnsi="Calibri" w:cs="Calibri"/>
        </w:rPr>
        <w:t xml:space="preserve">e rozmieszczenie urządzeń, </w:t>
      </w:r>
      <w:r w:rsidRPr="004C00FF">
        <w:rPr>
          <w:rFonts w:ascii="Calibri" w:hAnsi="Calibri" w:cs="Calibri"/>
        </w:rPr>
        <w:t>kolizje uzgodnić z Zamawiającym.</w:t>
      </w:r>
    </w:p>
    <w:p w14:paraId="33B58D7B" w14:textId="48B6ED4B" w:rsidR="00E864EC" w:rsidRPr="004C00FF" w:rsidRDefault="003877AD" w:rsidP="00DE59C5">
      <w:pPr>
        <w:pStyle w:val="Akapitzlist"/>
        <w:numPr>
          <w:ilvl w:val="0"/>
          <w:numId w:val="5"/>
        </w:numPr>
        <w:tabs>
          <w:tab w:val="left" w:pos="7380"/>
        </w:tabs>
        <w:spacing w:after="0"/>
        <w:ind w:left="714" w:hanging="357"/>
        <w:contextualSpacing w:val="0"/>
        <w:rPr>
          <w:b/>
          <w:bCs/>
          <w:szCs w:val="24"/>
        </w:rPr>
      </w:pPr>
      <w:r w:rsidRPr="004C00FF">
        <w:rPr>
          <w:rFonts w:ascii="Calibri" w:hAnsi="Calibri" w:cs="Calibri"/>
        </w:rPr>
        <w:t>Ilość egzemplarzy dokumentacji:</w:t>
      </w:r>
    </w:p>
    <w:p w14:paraId="2CC09B2D" w14:textId="16CC50F8" w:rsidR="003877AD" w:rsidRPr="004C00FF" w:rsidRDefault="00E864EC" w:rsidP="00DE59C5">
      <w:pPr>
        <w:numPr>
          <w:ilvl w:val="1"/>
          <w:numId w:val="17"/>
        </w:numPr>
        <w:spacing w:after="60" w:line="240" w:lineRule="auto"/>
        <w:ind w:left="1134" w:hanging="425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 xml:space="preserve"> </w:t>
      </w:r>
      <w:r w:rsidR="003877AD" w:rsidRPr="004C00FF">
        <w:rPr>
          <w:rFonts w:ascii="Calibri" w:hAnsi="Calibri" w:cs="Calibri"/>
        </w:rPr>
        <w:t xml:space="preserve">PB w formie tradycyjnej – </w:t>
      </w:r>
      <w:r w:rsidRPr="004C00FF">
        <w:rPr>
          <w:rFonts w:ascii="Calibri" w:hAnsi="Calibri" w:cs="Calibri"/>
        </w:rPr>
        <w:t>3 egzemplarze,</w:t>
      </w:r>
      <w:r w:rsidR="003877AD" w:rsidRPr="004C00FF">
        <w:rPr>
          <w:rFonts w:ascii="Calibri" w:hAnsi="Calibri" w:cs="Calibri"/>
        </w:rPr>
        <w:t xml:space="preserve"> </w:t>
      </w:r>
    </w:p>
    <w:p w14:paraId="464C67B5" w14:textId="447843CC" w:rsidR="00BC1475" w:rsidRPr="004C00FF" w:rsidRDefault="00BC1475" w:rsidP="00DE59C5">
      <w:pPr>
        <w:numPr>
          <w:ilvl w:val="1"/>
          <w:numId w:val="17"/>
        </w:numPr>
        <w:spacing w:after="60" w:line="240" w:lineRule="auto"/>
        <w:ind w:left="1134" w:hanging="425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 xml:space="preserve"> PT w formie tradycyjnej – </w:t>
      </w:r>
      <w:r w:rsidR="002F1DD0" w:rsidRPr="004C00FF">
        <w:rPr>
          <w:rFonts w:ascii="Calibri" w:hAnsi="Calibri" w:cs="Calibri"/>
        </w:rPr>
        <w:t>2</w:t>
      </w:r>
      <w:r w:rsidRPr="004C00FF">
        <w:rPr>
          <w:rFonts w:ascii="Calibri" w:hAnsi="Calibri" w:cs="Calibri"/>
        </w:rPr>
        <w:t xml:space="preserve"> egzemplarze,</w:t>
      </w:r>
    </w:p>
    <w:p w14:paraId="45757293" w14:textId="74A2D71C" w:rsidR="00BC1475" w:rsidRPr="004C00FF" w:rsidRDefault="00BC1475" w:rsidP="00DE59C5">
      <w:pPr>
        <w:numPr>
          <w:ilvl w:val="1"/>
          <w:numId w:val="17"/>
        </w:numPr>
        <w:spacing w:after="60" w:line="240" w:lineRule="auto"/>
        <w:ind w:left="1134" w:hanging="425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 xml:space="preserve"> PW w formie tradycyjnej – </w:t>
      </w:r>
      <w:r w:rsidR="002F1DD0" w:rsidRPr="004C00FF">
        <w:rPr>
          <w:rFonts w:ascii="Calibri" w:hAnsi="Calibri" w:cs="Calibri"/>
        </w:rPr>
        <w:t>2</w:t>
      </w:r>
      <w:r w:rsidRPr="004C00FF">
        <w:rPr>
          <w:rFonts w:ascii="Calibri" w:hAnsi="Calibri" w:cs="Calibri"/>
        </w:rPr>
        <w:t xml:space="preserve"> egzemplarze,</w:t>
      </w:r>
    </w:p>
    <w:p w14:paraId="740DD846" w14:textId="2797A17F" w:rsidR="003877AD" w:rsidRPr="004C00FF" w:rsidRDefault="00E864EC" w:rsidP="00DE59C5">
      <w:pPr>
        <w:numPr>
          <w:ilvl w:val="1"/>
          <w:numId w:val="17"/>
        </w:numPr>
        <w:spacing w:after="60" w:line="240" w:lineRule="auto"/>
        <w:ind w:left="1134" w:hanging="425"/>
        <w:jc w:val="both"/>
        <w:rPr>
          <w:rFonts w:ascii="Calibri" w:hAnsi="Calibri" w:cs="Calibri"/>
        </w:rPr>
      </w:pPr>
      <w:r w:rsidRPr="004C00FF">
        <w:rPr>
          <w:rFonts w:ascii="Calibri" w:hAnsi="Calibri" w:cs="Calibri"/>
        </w:rPr>
        <w:t xml:space="preserve"> </w:t>
      </w:r>
      <w:r w:rsidR="003877AD" w:rsidRPr="004C00FF">
        <w:rPr>
          <w:rFonts w:ascii="Calibri" w:hAnsi="Calibri" w:cs="Calibri"/>
        </w:rPr>
        <w:t>PB</w:t>
      </w:r>
      <w:r w:rsidR="004435E8" w:rsidRPr="004C00FF">
        <w:rPr>
          <w:rFonts w:ascii="Calibri" w:hAnsi="Calibri" w:cs="Calibri"/>
        </w:rPr>
        <w:t xml:space="preserve"> i PW</w:t>
      </w:r>
      <w:r w:rsidR="00507B30" w:rsidRPr="004C00FF">
        <w:rPr>
          <w:rFonts w:ascii="Calibri" w:hAnsi="Calibri" w:cs="Calibri"/>
        </w:rPr>
        <w:t xml:space="preserve"> </w:t>
      </w:r>
      <w:r w:rsidR="003877AD" w:rsidRPr="004C00FF">
        <w:rPr>
          <w:rFonts w:ascii="Calibri" w:hAnsi="Calibri" w:cs="Calibri"/>
        </w:rPr>
        <w:t>w formie elektronicznej (tekst w formacie .</w:t>
      </w:r>
      <w:proofErr w:type="spellStart"/>
      <w:r w:rsidR="003877AD" w:rsidRPr="004C00FF">
        <w:rPr>
          <w:rFonts w:ascii="Calibri" w:hAnsi="Calibri" w:cs="Calibri"/>
        </w:rPr>
        <w:t>doc</w:t>
      </w:r>
      <w:proofErr w:type="spellEnd"/>
      <w:r w:rsidR="003877AD" w:rsidRPr="004C00FF">
        <w:rPr>
          <w:rFonts w:ascii="Calibri" w:hAnsi="Calibri" w:cs="Calibri"/>
        </w:rPr>
        <w:t xml:space="preserve"> i .pdf, rysunki – .</w:t>
      </w:r>
      <w:proofErr w:type="spellStart"/>
      <w:r w:rsidR="003877AD" w:rsidRPr="004C00FF">
        <w:rPr>
          <w:rFonts w:ascii="Calibri" w:hAnsi="Calibri" w:cs="Calibri"/>
        </w:rPr>
        <w:t>dwg</w:t>
      </w:r>
      <w:proofErr w:type="spellEnd"/>
      <w:r w:rsidR="003877AD" w:rsidRPr="004C00FF">
        <w:rPr>
          <w:rFonts w:ascii="Calibri" w:hAnsi="Calibri" w:cs="Calibri"/>
        </w:rPr>
        <w:t xml:space="preserve"> i .pdf)</w:t>
      </w:r>
      <w:r w:rsidRPr="004C00FF">
        <w:rPr>
          <w:rFonts w:ascii="Calibri" w:hAnsi="Calibri" w:cs="Calibri"/>
        </w:rPr>
        <w:t>.</w:t>
      </w:r>
    </w:p>
    <w:p w14:paraId="67C9C86F" w14:textId="41ECD693" w:rsidR="001366FA" w:rsidRPr="004C00FF" w:rsidRDefault="001366FA" w:rsidP="001366FA">
      <w:pPr>
        <w:spacing w:after="0" w:line="276" w:lineRule="auto"/>
        <w:ind w:firstLine="425"/>
        <w:jc w:val="both"/>
        <w:rPr>
          <w:rFonts w:cstheme="minorHAnsi"/>
          <w:b/>
          <w:bCs/>
        </w:rPr>
      </w:pPr>
      <w:r w:rsidRPr="004C00FF">
        <w:rPr>
          <w:rFonts w:cstheme="minorHAnsi"/>
          <w:b/>
          <w:bCs/>
        </w:rPr>
        <w:t>Wykonawca zapewni Nadzór autorski przez projektantów projektu budowlanego i projektów wykonawczych.</w:t>
      </w:r>
    </w:p>
    <w:p w14:paraId="1A745EE4" w14:textId="77777777" w:rsidR="00EA6581" w:rsidRPr="00B3117C" w:rsidRDefault="00EA6581" w:rsidP="004467C7">
      <w:pPr>
        <w:spacing w:after="60"/>
        <w:ind w:firstLine="426"/>
        <w:jc w:val="both"/>
        <w:rPr>
          <w:rFonts w:ascii="Calibri" w:hAnsi="Calibri" w:cs="Calibri"/>
          <w:b/>
          <w:i/>
          <w:iCs/>
        </w:rPr>
      </w:pPr>
      <w:r w:rsidRPr="00B3117C">
        <w:rPr>
          <w:rFonts w:ascii="Calibri" w:hAnsi="Calibri" w:cs="Calibri"/>
          <w:b/>
          <w:i/>
          <w:iCs/>
        </w:rPr>
        <w:t>Wykonawca w ramach sprawowania nadzoru autorskiego na wezwanie Zamawiającego ma obowiązek:</w:t>
      </w:r>
    </w:p>
    <w:p w14:paraId="7D6900A1" w14:textId="77777777" w:rsidR="00EA6581" w:rsidRPr="00B3117C" w:rsidRDefault="00EA6581" w:rsidP="00DE59C5">
      <w:pPr>
        <w:numPr>
          <w:ilvl w:val="0"/>
          <w:numId w:val="18"/>
        </w:numPr>
        <w:tabs>
          <w:tab w:val="clear" w:pos="1440"/>
        </w:tabs>
        <w:spacing w:after="6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B3117C">
        <w:rPr>
          <w:rFonts w:ascii="Calibri" w:hAnsi="Calibri" w:cs="Calibri"/>
          <w:bCs/>
          <w:i/>
          <w:iCs/>
        </w:rPr>
        <w:t>udziału w komisjach i naradach technicznych wymagających obecności projektanta</w:t>
      </w:r>
      <w:r w:rsidRPr="00B3117C">
        <w:rPr>
          <w:rFonts w:ascii="Calibri" w:hAnsi="Calibri" w:cs="Calibri"/>
          <w:i/>
          <w:iCs/>
        </w:rPr>
        <w:t>,</w:t>
      </w:r>
    </w:p>
    <w:p w14:paraId="404A1C58" w14:textId="0599DF6C" w:rsidR="00EA6581" w:rsidRPr="00B3117C" w:rsidRDefault="00EA6581" w:rsidP="00DE59C5">
      <w:pPr>
        <w:numPr>
          <w:ilvl w:val="0"/>
          <w:numId w:val="18"/>
        </w:numPr>
        <w:tabs>
          <w:tab w:val="clear" w:pos="1440"/>
        </w:tabs>
        <w:spacing w:after="6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B3117C">
        <w:rPr>
          <w:rFonts w:ascii="Calibri" w:hAnsi="Calibri" w:cs="Calibri"/>
          <w:i/>
          <w:iCs/>
        </w:rPr>
        <w:t xml:space="preserve">uzgadniania i wprowadzania rozwiązań zamiennych w stosunku do przewidzianych </w:t>
      </w:r>
      <w:r w:rsidR="004467C7" w:rsidRPr="00B3117C">
        <w:rPr>
          <w:rFonts w:ascii="Calibri" w:hAnsi="Calibri" w:cs="Calibri"/>
          <w:i/>
          <w:iCs/>
        </w:rPr>
        <w:br/>
      </w:r>
      <w:r w:rsidRPr="00B3117C">
        <w:rPr>
          <w:rFonts w:ascii="Calibri" w:hAnsi="Calibri" w:cs="Calibri"/>
          <w:i/>
          <w:iCs/>
        </w:rPr>
        <w:t xml:space="preserve">w projekcie zgłoszonych przez kierownika budowy lub inspektora nadzoru inwestorskiego, </w:t>
      </w:r>
    </w:p>
    <w:p w14:paraId="762E3F8C" w14:textId="436BC610" w:rsidR="00EA6581" w:rsidRPr="00B3117C" w:rsidRDefault="00EA6581" w:rsidP="00DE59C5">
      <w:pPr>
        <w:numPr>
          <w:ilvl w:val="0"/>
          <w:numId w:val="18"/>
        </w:numPr>
        <w:tabs>
          <w:tab w:val="clear" w:pos="1440"/>
        </w:tabs>
        <w:spacing w:after="6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B3117C">
        <w:rPr>
          <w:rFonts w:ascii="Calibri" w:hAnsi="Calibri" w:cs="Calibri"/>
          <w:i/>
          <w:iCs/>
        </w:rPr>
        <w:t>uzupełniania szczegółów dokumentacji projektowej oraz wyjaśniania</w:t>
      </w:r>
      <w:r w:rsidR="00FD1E35" w:rsidRPr="00B3117C">
        <w:rPr>
          <w:rFonts w:ascii="Calibri" w:hAnsi="Calibri" w:cs="Calibri"/>
          <w:i/>
          <w:iCs/>
        </w:rPr>
        <w:t xml:space="preserve"> wątpliwości w trakcie prowadzenia</w:t>
      </w:r>
      <w:r w:rsidRPr="00B3117C">
        <w:rPr>
          <w:rFonts w:ascii="Calibri" w:hAnsi="Calibri" w:cs="Calibri"/>
          <w:i/>
          <w:iCs/>
        </w:rPr>
        <w:t xml:space="preserve"> robót budowlano- montażowych powstałych w toku realizacji tych robót,</w:t>
      </w:r>
    </w:p>
    <w:p w14:paraId="6748C70E" w14:textId="77777777" w:rsidR="00EA6581" w:rsidRPr="00B3117C" w:rsidRDefault="00EA6581" w:rsidP="00DE59C5">
      <w:pPr>
        <w:numPr>
          <w:ilvl w:val="0"/>
          <w:numId w:val="18"/>
        </w:numPr>
        <w:tabs>
          <w:tab w:val="clear" w:pos="1440"/>
        </w:tabs>
        <w:spacing w:after="6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B3117C">
        <w:rPr>
          <w:rFonts w:ascii="Calibri" w:hAnsi="Calibri" w:cs="Calibri"/>
          <w:i/>
          <w:iCs/>
        </w:rPr>
        <w:t>stwierdzania w toku wykonywania robót budowlanych zgodności ich realizacji z projektem,</w:t>
      </w:r>
    </w:p>
    <w:p w14:paraId="4436AB4A" w14:textId="1FADBCE5" w:rsidR="00D53204" w:rsidRPr="00B3117C" w:rsidRDefault="00EA6581" w:rsidP="00DE59C5">
      <w:pPr>
        <w:numPr>
          <w:ilvl w:val="0"/>
          <w:numId w:val="18"/>
        </w:numPr>
        <w:tabs>
          <w:tab w:val="clear" w:pos="1440"/>
        </w:tabs>
        <w:spacing w:after="12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B3117C">
        <w:rPr>
          <w:rFonts w:ascii="Calibri" w:hAnsi="Calibri" w:cs="Calibri"/>
          <w:i/>
          <w:iCs/>
        </w:rPr>
        <w:t>nadzorowania nad sporządzeniem przez wykonawcę robót budowlano-montażowych dokumentacji powykonawczej uwzględniającej wszystkie zmiany wprowadzone</w:t>
      </w:r>
      <w:r w:rsidR="004467C7" w:rsidRPr="00B3117C">
        <w:rPr>
          <w:rFonts w:ascii="Calibri" w:hAnsi="Calibri" w:cs="Calibri"/>
          <w:i/>
          <w:iCs/>
        </w:rPr>
        <w:t xml:space="preserve"> </w:t>
      </w:r>
      <w:r w:rsidRPr="00B3117C">
        <w:rPr>
          <w:rFonts w:ascii="Calibri" w:hAnsi="Calibri" w:cs="Calibri"/>
          <w:i/>
          <w:iCs/>
        </w:rPr>
        <w:t>do dokumentacji projektowej w trakcie realizacji i jej zatwierdzenie.</w:t>
      </w:r>
    </w:p>
    <w:p w14:paraId="0D2F19A2" w14:textId="74E80540" w:rsidR="00DA02BB" w:rsidRPr="00B3117C" w:rsidRDefault="00DA02BB" w:rsidP="00932D26">
      <w:pPr>
        <w:tabs>
          <w:tab w:val="left" w:pos="284"/>
          <w:tab w:val="left" w:pos="7380"/>
        </w:tabs>
        <w:ind w:left="426" w:hanging="283"/>
        <w:rPr>
          <w:rFonts w:ascii="Calibri" w:hAnsi="Calibri" w:cs="Calibri"/>
          <w:b/>
          <w:sz w:val="24"/>
          <w:szCs w:val="24"/>
        </w:rPr>
      </w:pPr>
      <w:r w:rsidRPr="00B3117C">
        <w:rPr>
          <w:b/>
          <w:bCs/>
          <w:sz w:val="24"/>
          <w:szCs w:val="24"/>
        </w:rPr>
        <w:t xml:space="preserve">2.2.  </w:t>
      </w:r>
      <w:bookmarkStart w:id="0" w:name="_Hlk94184033"/>
      <w:r w:rsidRPr="00B3117C">
        <w:rPr>
          <w:b/>
          <w:bCs/>
          <w:sz w:val="24"/>
          <w:szCs w:val="24"/>
        </w:rPr>
        <w:t>Wymagania</w:t>
      </w:r>
      <w:r w:rsidR="00B3117C" w:rsidRPr="00B3117C">
        <w:rPr>
          <w:b/>
          <w:bCs/>
          <w:sz w:val="24"/>
          <w:szCs w:val="24"/>
        </w:rPr>
        <w:t xml:space="preserve"> funkcjonalne</w:t>
      </w:r>
    </w:p>
    <w:bookmarkEnd w:id="0"/>
    <w:p w14:paraId="73F93EEC" w14:textId="486BE42D" w:rsidR="00B3117C" w:rsidRDefault="009B6475" w:rsidP="00DE59C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Zaprojektowany układ ma posiadać 1 pompę rezerwową. </w:t>
      </w:r>
    </w:p>
    <w:p w14:paraId="1EA20BC1" w14:textId="5F5B9CFE" w:rsidR="002D18E3" w:rsidRDefault="002D18E3" w:rsidP="00DE59C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Zaprojektowany układ powinien posiadać instalację zapobiegającą zamarznięciu układu i urządzeń</w:t>
      </w:r>
      <w:r w:rsidR="001C0ABB">
        <w:rPr>
          <w:rFonts w:ascii="Calibri" w:hAnsi="Calibri" w:cs="Calibri"/>
        </w:rPr>
        <w:t xml:space="preserve"> podczas wyłączenia go z pracy</w:t>
      </w:r>
      <w:r>
        <w:rPr>
          <w:rFonts w:ascii="Calibri" w:hAnsi="Calibri" w:cs="Calibri"/>
        </w:rPr>
        <w:t xml:space="preserve">. </w:t>
      </w:r>
    </w:p>
    <w:p w14:paraId="132758A9" w14:textId="179B6E5B" w:rsidR="008616B0" w:rsidRPr="00B3117C" w:rsidRDefault="008616B0" w:rsidP="00DE59C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Pompy powinny posiadać możliwość płynnej regulacji za pomocą przetwornicy częstotliwościowej.</w:t>
      </w:r>
    </w:p>
    <w:p w14:paraId="3BEFC8E3" w14:textId="2D9E7AEF" w:rsidR="00B3117C" w:rsidRDefault="00B3117C" w:rsidP="00DE59C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hAnsi="Calibri" w:cs="Calibri"/>
        </w:rPr>
      </w:pPr>
      <w:r w:rsidRPr="00B3117C">
        <w:rPr>
          <w:rFonts w:ascii="Calibri" w:hAnsi="Calibri" w:cs="Calibri"/>
        </w:rPr>
        <w:t>Możliwość awaryjnego odłączenia obiektu bez przerw w dostawie ciepła.</w:t>
      </w:r>
    </w:p>
    <w:p w14:paraId="27698F88" w14:textId="26343DFD" w:rsidR="00403901" w:rsidRPr="00B3117C" w:rsidRDefault="00403901" w:rsidP="004039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Zaprojektowany układ ma posiadać pomiar ciśnienia za pompą, przed pompą, przepływomierz </w:t>
      </w:r>
      <w:proofErr w:type="spellStart"/>
      <w:r>
        <w:rPr>
          <w:rFonts w:ascii="Calibri" w:hAnsi="Calibri" w:cs="Calibri"/>
        </w:rPr>
        <w:t>magentyczny</w:t>
      </w:r>
      <w:proofErr w:type="spellEnd"/>
      <w:r>
        <w:rPr>
          <w:rFonts w:ascii="Calibri" w:hAnsi="Calibri" w:cs="Calibri"/>
        </w:rPr>
        <w:t xml:space="preserve"> oraz czujnik temperatury na zasilaniu oraz powrocie. </w:t>
      </w:r>
    </w:p>
    <w:p w14:paraId="78FA8EB1" w14:textId="46C416A6" w:rsidR="00B3117C" w:rsidRPr="00B3117C" w:rsidRDefault="00B3117C" w:rsidP="00DE59C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hAnsi="Calibri" w:cs="Calibri"/>
        </w:rPr>
      </w:pPr>
      <w:r w:rsidRPr="00B3117C">
        <w:rPr>
          <w:rFonts w:ascii="Calibri" w:hAnsi="Calibri" w:cs="Calibri"/>
        </w:rPr>
        <w:t>Integracja z istniejącym systemem monitoringu i sterowania</w:t>
      </w:r>
      <w:r w:rsidR="009B6475">
        <w:rPr>
          <w:rFonts w:ascii="Calibri" w:hAnsi="Calibri" w:cs="Calibri"/>
        </w:rPr>
        <w:t xml:space="preserve"> (SCADA), umożliwiająca zdalne sterowanie układem pompowym</w:t>
      </w:r>
      <w:r w:rsidR="00403901">
        <w:rPr>
          <w:rFonts w:ascii="Calibri" w:hAnsi="Calibri" w:cs="Calibri"/>
        </w:rPr>
        <w:t xml:space="preserve">, </w:t>
      </w:r>
      <w:proofErr w:type="spellStart"/>
      <w:r w:rsidR="00403901">
        <w:rPr>
          <w:rFonts w:ascii="Calibri" w:hAnsi="Calibri" w:cs="Calibri"/>
        </w:rPr>
        <w:t>wizulazacja</w:t>
      </w:r>
      <w:proofErr w:type="spellEnd"/>
      <w:r w:rsidR="00403901">
        <w:rPr>
          <w:rFonts w:ascii="Calibri" w:hAnsi="Calibri" w:cs="Calibri"/>
        </w:rPr>
        <w:t xml:space="preserve"> parametrów przepompowni – temperatura, ciśnienie, przepływ, położenie zaworów. </w:t>
      </w:r>
    </w:p>
    <w:p w14:paraId="0DFC4194" w14:textId="2C337A0E" w:rsidR="00D81183" w:rsidRDefault="00B3117C" w:rsidP="00DE59C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libri" w:hAnsi="Calibri" w:cs="Calibri"/>
        </w:rPr>
      </w:pPr>
      <w:r w:rsidRPr="00B3117C">
        <w:rPr>
          <w:rFonts w:ascii="Calibri" w:hAnsi="Calibri" w:cs="Calibri"/>
        </w:rPr>
        <w:t xml:space="preserve">Obiekt musi spełniać warunki BHP, </w:t>
      </w:r>
      <w:proofErr w:type="spellStart"/>
      <w:r w:rsidRPr="00B3117C">
        <w:rPr>
          <w:rFonts w:ascii="Calibri" w:hAnsi="Calibri" w:cs="Calibri"/>
        </w:rPr>
        <w:t>PPoż</w:t>
      </w:r>
      <w:proofErr w:type="spellEnd"/>
      <w:r w:rsidRPr="00B3117C">
        <w:rPr>
          <w:rFonts w:ascii="Calibri" w:hAnsi="Calibri" w:cs="Calibri"/>
        </w:rPr>
        <w:t xml:space="preserve"> i ochrony środowiska.</w:t>
      </w:r>
    </w:p>
    <w:p w14:paraId="37B1A193" w14:textId="77777777" w:rsidR="00B3117C" w:rsidRDefault="00B3117C" w:rsidP="00B3117C">
      <w:pPr>
        <w:spacing w:after="0" w:line="276" w:lineRule="auto"/>
        <w:jc w:val="both"/>
        <w:rPr>
          <w:rFonts w:ascii="Calibri" w:hAnsi="Calibri" w:cs="Calibri"/>
          <w:color w:val="EE0000"/>
        </w:rPr>
      </w:pPr>
    </w:p>
    <w:p w14:paraId="3504E0D3" w14:textId="64024D02" w:rsidR="00B3117C" w:rsidRDefault="00B3117C" w:rsidP="00B3117C">
      <w:pPr>
        <w:tabs>
          <w:tab w:val="left" w:pos="284"/>
          <w:tab w:val="left" w:pos="7380"/>
        </w:tabs>
        <w:ind w:left="426" w:hanging="283"/>
        <w:rPr>
          <w:b/>
          <w:bCs/>
          <w:sz w:val="24"/>
          <w:szCs w:val="24"/>
        </w:rPr>
      </w:pPr>
      <w:r w:rsidRPr="00B3117C">
        <w:rPr>
          <w:b/>
          <w:bCs/>
          <w:sz w:val="24"/>
          <w:szCs w:val="24"/>
        </w:rPr>
        <w:t>2.2.  Wymagania środowiskowe i formalnoprawne</w:t>
      </w:r>
    </w:p>
    <w:p w14:paraId="3FA73A80" w14:textId="77777777" w:rsidR="00B3117C" w:rsidRDefault="00B3117C" w:rsidP="00DE59C5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B3117C">
        <w:rPr>
          <w:rFonts w:ascii="Calibri" w:hAnsi="Calibri" w:cs="Calibri"/>
        </w:rPr>
        <w:t>Inwestycja nie może pogarszać warunków pracy istniejącej sieci.</w:t>
      </w:r>
    </w:p>
    <w:p w14:paraId="1670B554" w14:textId="77777777" w:rsidR="00B3117C" w:rsidRDefault="00B3117C" w:rsidP="009B6475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B3117C">
        <w:rPr>
          <w:rFonts w:ascii="Calibri" w:hAnsi="Calibri" w:cs="Calibri"/>
        </w:rPr>
        <w:t>Należy uzyskać wszystkie wymagane pozwolenia (m.in. zgłoszenie robót budowlanych lub pozwolenie na budowę, jeśli wymagane).</w:t>
      </w:r>
    </w:p>
    <w:p w14:paraId="5AC73F71" w14:textId="088FF9D9" w:rsidR="00B3117C" w:rsidRDefault="00B3117C" w:rsidP="00DE59C5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B3117C">
        <w:rPr>
          <w:rFonts w:ascii="Calibri" w:hAnsi="Calibri" w:cs="Calibri"/>
        </w:rPr>
        <w:t>Inwestycja powinna być zgodna z MPZP lub uzyskać warunki zabudowy.</w:t>
      </w:r>
    </w:p>
    <w:p w14:paraId="3566A41F" w14:textId="77777777" w:rsidR="00120253" w:rsidRPr="00B3117C" w:rsidRDefault="00120253" w:rsidP="00120253">
      <w:pPr>
        <w:pStyle w:val="Akapitzlist"/>
        <w:rPr>
          <w:rFonts w:ascii="Calibri" w:hAnsi="Calibri" w:cs="Calibri"/>
        </w:rPr>
      </w:pPr>
    </w:p>
    <w:p w14:paraId="149F3535" w14:textId="15FB5A54" w:rsidR="00B3117C" w:rsidRPr="00B3117C" w:rsidRDefault="00B3117C" w:rsidP="00B3117C">
      <w:pPr>
        <w:tabs>
          <w:tab w:val="left" w:pos="284"/>
          <w:tab w:val="left" w:pos="7380"/>
        </w:tabs>
        <w:ind w:left="142"/>
        <w:rPr>
          <w:b/>
          <w:bCs/>
          <w:sz w:val="24"/>
          <w:szCs w:val="24"/>
        </w:rPr>
      </w:pPr>
      <w:r w:rsidRPr="00B3117C">
        <w:rPr>
          <w:b/>
          <w:bCs/>
          <w:sz w:val="24"/>
          <w:szCs w:val="24"/>
        </w:rPr>
        <w:lastRenderedPageBreak/>
        <w:t>2.</w:t>
      </w:r>
      <w:r>
        <w:rPr>
          <w:b/>
          <w:bCs/>
          <w:sz w:val="24"/>
          <w:szCs w:val="24"/>
        </w:rPr>
        <w:t>3</w:t>
      </w:r>
      <w:r w:rsidRPr="00B3117C">
        <w:rPr>
          <w:b/>
          <w:bCs/>
          <w:sz w:val="24"/>
          <w:szCs w:val="24"/>
        </w:rPr>
        <w:t>.  Wymagania</w:t>
      </w:r>
      <w:r w:rsidRPr="00B3117C">
        <w:t xml:space="preserve"> </w:t>
      </w:r>
      <w:r w:rsidRPr="00B3117C">
        <w:rPr>
          <w:b/>
          <w:bCs/>
          <w:sz w:val="24"/>
          <w:szCs w:val="24"/>
        </w:rPr>
        <w:t>dotyczące zabudowy kontenerowej</w:t>
      </w:r>
    </w:p>
    <w:p w14:paraId="3D893B2A" w14:textId="77777777" w:rsidR="009C7E45" w:rsidRDefault="009C7E45" w:rsidP="00DE59C5">
      <w:pPr>
        <w:pStyle w:val="Akapitzlist"/>
        <w:numPr>
          <w:ilvl w:val="0"/>
          <w:numId w:val="25"/>
        </w:numPr>
        <w:tabs>
          <w:tab w:val="left" w:pos="284"/>
          <w:tab w:val="left" w:pos="7380"/>
        </w:tabs>
        <w:jc w:val="both"/>
        <w:rPr>
          <w:rFonts w:ascii="Calibri" w:hAnsi="Calibri" w:cs="Calibri"/>
        </w:rPr>
      </w:pPr>
      <w:r w:rsidRPr="009C7E45">
        <w:rPr>
          <w:rFonts w:ascii="Calibri" w:hAnsi="Calibri" w:cs="Calibri"/>
        </w:rPr>
        <w:t>Przepompownia ma być zlokalizowana w zabudowie kontenerowej.</w:t>
      </w:r>
    </w:p>
    <w:p w14:paraId="143AB3CA" w14:textId="77777777" w:rsidR="009C7E45" w:rsidRDefault="009C7E45" w:rsidP="00DE59C5">
      <w:pPr>
        <w:pStyle w:val="Akapitzlist"/>
        <w:numPr>
          <w:ilvl w:val="0"/>
          <w:numId w:val="25"/>
        </w:numPr>
        <w:tabs>
          <w:tab w:val="left" w:pos="284"/>
          <w:tab w:val="left" w:pos="7380"/>
        </w:tabs>
        <w:jc w:val="both"/>
        <w:rPr>
          <w:rFonts w:ascii="Calibri" w:hAnsi="Calibri" w:cs="Calibri"/>
        </w:rPr>
      </w:pPr>
      <w:r w:rsidRPr="009C7E45">
        <w:rPr>
          <w:rFonts w:ascii="Calibri" w:hAnsi="Calibri" w:cs="Calibri"/>
        </w:rPr>
        <w:t>Projekt i wykonanie kontenera należy do Wykonawcy.</w:t>
      </w:r>
    </w:p>
    <w:p w14:paraId="05E14C9C" w14:textId="77777777" w:rsidR="009C7E45" w:rsidRDefault="009C7E45" w:rsidP="00DE59C5">
      <w:pPr>
        <w:pStyle w:val="Akapitzlist"/>
        <w:numPr>
          <w:ilvl w:val="0"/>
          <w:numId w:val="25"/>
        </w:numPr>
        <w:tabs>
          <w:tab w:val="left" w:pos="284"/>
          <w:tab w:val="left" w:pos="7380"/>
        </w:tabs>
        <w:jc w:val="both"/>
        <w:rPr>
          <w:rFonts w:ascii="Calibri" w:hAnsi="Calibri" w:cs="Calibri"/>
        </w:rPr>
      </w:pPr>
      <w:r w:rsidRPr="009C7E45">
        <w:rPr>
          <w:rFonts w:ascii="Calibri" w:hAnsi="Calibri" w:cs="Calibri"/>
        </w:rPr>
        <w:t>Kontener musi spełniać wymagania w zakresie izolacyjności cieplnej, akustycznej oraz ochrony przeciwpożarowej.</w:t>
      </w:r>
    </w:p>
    <w:p w14:paraId="00B7E564" w14:textId="77777777" w:rsidR="009C7E45" w:rsidRDefault="009C7E45" w:rsidP="00DE59C5">
      <w:pPr>
        <w:pStyle w:val="Akapitzlist"/>
        <w:numPr>
          <w:ilvl w:val="0"/>
          <w:numId w:val="25"/>
        </w:numPr>
        <w:tabs>
          <w:tab w:val="left" w:pos="284"/>
          <w:tab w:val="left" w:pos="7380"/>
        </w:tabs>
        <w:jc w:val="both"/>
        <w:rPr>
          <w:rFonts w:ascii="Calibri" w:hAnsi="Calibri" w:cs="Calibri"/>
        </w:rPr>
      </w:pPr>
      <w:r w:rsidRPr="009C7E45">
        <w:rPr>
          <w:rFonts w:ascii="Calibri" w:hAnsi="Calibri" w:cs="Calibri"/>
        </w:rPr>
        <w:t>Należy przewidzieć odpowiednie posadowienie kontenera na fundamencie zapewniającym stabilność i odporność na obciążenia eksploatacyjne oraz warunki gruntowo-wodne.</w:t>
      </w:r>
    </w:p>
    <w:p w14:paraId="1142AC2D" w14:textId="2595D923" w:rsidR="00B3117C" w:rsidRDefault="009C7E45" w:rsidP="00DE59C5">
      <w:pPr>
        <w:pStyle w:val="Akapitzlist"/>
        <w:numPr>
          <w:ilvl w:val="0"/>
          <w:numId w:val="25"/>
        </w:numPr>
        <w:tabs>
          <w:tab w:val="left" w:pos="284"/>
          <w:tab w:val="left" w:pos="7380"/>
        </w:tabs>
        <w:jc w:val="both"/>
        <w:rPr>
          <w:rFonts w:ascii="Calibri" w:hAnsi="Calibri" w:cs="Calibri"/>
        </w:rPr>
      </w:pPr>
      <w:r w:rsidRPr="009C7E45">
        <w:rPr>
          <w:rFonts w:ascii="Calibri" w:hAnsi="Calibri" w:cs="Calibri"/>
        </w:rPr>
        <w:t>Fundament powinien być zaprojektowany zgodnie z obowiązującymi normami budowlanymi i dostosowany do lokalnych warunków gruntowych.</w:t>
      </w:r>
    </w:p>
    <w:p w14:paraId="3AAA6B0A" w14:textId="6B1F653A" w:rsidR="00B70F0B" w:rsidRPr="00B70F0B" w:rsidRDefault="00391B50" w:rsidP="00B70F0B">
      <w:pPr>
        <w:pStyle w:val="Akapitzlist"/>
        <w:numPr>
          <w:ilvl w:val="0"/>
          <w:numId w:val="25"/>
        </w:numPr>
        <w:tabs>
          <w:tab w:val="left" w:pos="284"/>
          <w:tab w:val="left" w:pos="73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Zasilanie należy doprowadzić z rozdzielni </w:t>
      </w:r>
      <w:proofErr w:type="spellStart"/>
      <w:r>
        <w:rPr>
          <w:rFonts w:ascii="Calibri" w:hAnsi="Calibri" w:cs="Calibri"/>
        </w:rPr>
        <w:t>nN</w:t>
      </w:r>
      <w:proofErr w:type="spellEnd"/>
      <w:r>
        <w:rPr>
          <w:rFonts w:ascii="Calibri" w:hAnsi="Calibri" w:cs="Calibri"/>
        </w:rPr>
        <w:t xml:space="preserve"> potrzeb własnych zlokalizowanej na terenie EC Lwowska.</w:t>
      </w:r>
    </w:p>
    <w:p w14:paraId="183A282D" w14:textId="77777777" w:rsidR="008E5AA1" w:rsidRPr="007037F3" w:rsidRDefault="008E5AA1" w:rsidP="008E5AA1">
      <w:pPr>
        <w:spacing w:after="0" w:line="276" w:lineRule="auto"/>
        <w:ind w:left="284"/>
        <w:jc w:val="both"/>
        <w:rPr>
          <w:rFonts w:ascii="Calibri" w:hAnsi="Calibri" w:cs="Calibri"/>
          <w:color w:val="EE0000"/>
        </w:rPr>
      </w:pPr>
    </w:p>
    <w:p w14:paraId="612DC460" w14:textId="6721EC81" w:rsidR="00147437" w:rsidRPr="009C7E45" w:rsidRDefault="00FD7519" w:rsidP="00932D26">
      <w:pPr>
        <w:tabs>
          <w:tab w:val="left" w:pos="284"/>
          <w:tab w:val="left" w:pos="7380"/>
        </w:tabs>
        <w:spacing w:after="120"/>
        <w:ind w:left="426" w:hanging="284"/>
        <w:rPr>
          <w:b/>
          <w:bCs/>
          <w:sz w:val="24"/>
          <w:szCs w:val="24"/>
        </w:rPr>
      </w:pPr>
      <w:r w:rsidRPr="009C7E45">
        <w:rPr>
          <w:b/>
          <w:bCs/>
          <w:sz w:val="24"/>
          <w:szCs w:val="24"/>
        </w:rPr>
        <w:t xml:space="preserve">2.3.  Wymagania Zamawiającego dla wykonawstwa </w:t>
      </w:r>
    </w:p>
    <w:p w14:paraId="68C712F6" w14:textId="151CD7FB" w:rsidR="001366FA" w:rsidRPr="009C7E45" w:rsidRDefault="001366FA" w:rsidP="00DE59C5">
      <w:pPr>
        <w:pStyle w:val="Akapitzlist"/>
        <w:numPr>
          <w:ilvl w:val="2"/>
          <w:numId w:val="6"/>
        </w:numPr>
        <w:tabs>
          <w:tab w:val="left" w:pos="284"/>
          <w:tab w:val="left" w:pos="7380"/>
        </w:tabs>
        <w:spacing w:after="0"/>
        <w:rPr>
          <w:b/>
          <w:bCs/>
          <w:sz w:val="24"/>
          <w:szCs w:val="24"/>
        </w:rPr>
      </w:pPr>
      <w:r w:rsidRPr="009C7E45">
        <w:rPr>
          <w:rFonts w:cstheme="minorHAnsi"/>
          <w:b/>
          <w:bCs/>
          <w:sz w:val="24"/>
          <w:szCs w:val="24"/>
        </w:rPr>
        <w:t>Przekazanie placu budowy</w:t>
      </w:r>
    </w:p>
    <w:p w14:paraId="41BD61CE" w14:textId="0CD53B21" w:rsidR="00F4571D" w:rsidRPr="009C7E45" w:rsidRDefault="001366FA" w:rsidP="00147437">
      <w:pPr>
        <w:spacing w:after="0" w:line="276" w:lineRule="auto"/>
        <w:ind w:firstLine="425"/>
        <w:jc w:val="both"/>
        <w:rPr>
          <w:rFonts w:cstheme="minorHAnsi"/>
        </w:rPr>
      </w:pPr>
      <w:r w:rsidRPr="009C7E45">
        <w:rPr>
          <w:rFonts w:cstheme="minorHAnsi"/>
        </w:rPr>
        <w:t xml:space="preserve">Zamawiający przekaże Wykonawcy plac budowy i wskaże </w:t>
      </w:r>
      <w:r w:rsidR="009C7E45" w:rsidRPr="009C7E45">
        <w:rPr>
          <w:rFonts w:cstheme="minorHAnsi"/>
        </w:rPr>
        <w:t>obszar możliwy do zabudowy kontenerowej przepompowni na terenie EC „Lwowska”.</w:t>
      </w:r>
    </w:p>
    <w:p w14:paraId="57B877C6" w14:textId="77777777" w:rsidR="00147437" w:rsidRPr="007037F3" w:rsidRDefault="00147437" w:rsidP="00147437">
      <w:pPr>
        <w:spacing w:after="0" w:line="276" w:lineRule="auto"/>
        <w:ind w:firstLine="425"/>
        <w:jc w:val="both"/>
        <w:rPr>
          <w:rFonts w:cstheme="minorHAnsi"/>
          <w:color w:val="EE0000"/>
        </w:rPr>
      </w:pPr>
    </w:p>
    <w:p w14:paraId="475A26C9" w14:textId="09E46421" w:rsidR="00416291" w:rsidRPr="009C7E45" w:rsidRDefault="00416291" w:rsidP="00DE59C5">
      <w:pPr>
        <w:pStyle w:val="Akapitzlist"/>
        <w:numPr>
          <w:ilvl w:val="2"/>
          <w:numId w:val="6"/>
        </w:numPr>
        <w:tabs>
          <w:tab w:val="left" w:pos="284"/>
          <w:tab w:val="left" w:pos="7380"/>
        </w:tabs>
        <w:rPr>
          <w:b/>
          <w:bCs/>
          <w:sz w:val="24"/>
          <w:szCs w:val="24"/>
        </w:rPr>
      </w:pPr>
      <w:r w:rsidRPr="009C7E45">
        <w:rPr>
          <w:rFonts w:ascii="Calibri" w:hAnsi="Calibri" w:cs="Calibri"/>
          <w:b/>
          <w:sz w:val="24"/>
          <w:szCs w:val="24"/>
        </w:rPr>
        <w:t>Prowadzenie robót</w:t>
      </w:r>
    </w:p>
    <w:p w14:paraId="688EC4AF" w14:textId="77777777" w:rsidR="00416291" w:rsidRPr="009C7E45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9C7E45">
        <w:rPr>
          <w:rFonts w:ascii="Calibri" w:hAnsi="Calibri" w:cs="Calibri"/>
          <w:bCs/>
        </w:rPr>
        <w:t>Do obowiązków Wykonawcy należy prowadzenie robót zgodnie z przepisami BHP i ppoż. oraz ponoszenie pełnej odpowiedzialności za wszystkie następstwa wynikające z nieprzestrzegania tych przepisów. Wykonawca ponosi odpowiedzialność za bezpieczeństwo osób postronnych w rejonie prowadzenia robót, a także za szkody wyrządzone podczas wykonywania przedmiotu zamówienia jak i powstałe po zakończeniu umowy.</w:t>
      </w:r>
    </w:p>
    <w:p w14:paraId="481C5B58" w14:textId="77777777" w:rsidR="00416291" w:rsidRPr="009C7E45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9C7E45">
        <w:rPr>
          <w:rFonts w:ascii="Calibri" w:hAnsi="Calibri" w:cs="Calibri"/>
          <w:bCs/>
        </w:rPr>
        <w:t>Wykonawca jest zobowiązany do zabezpieczenia terenu budowy poprzez zapewnienie bezpiecznego (w tym zgodnego z przepisami BHP) wygrodzenia terenu budowy. Wykonawca ponosi pełną odpowiedzialność za teren budowy od dnia jego przejęcia do dnia przekazania właścicielowi nieruchomości.</w:t>
      </w:r>
    </w:p>
    <w:p w14:paraId="02E91CC8" w14:textId="77777777" w:rsidR="00416291" w:rsidRPr="009C7E45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/>
        </w:rPr>
      </w:pPr>
      <w:r w:rsidRPr="009C7E45">
        <w:rPr>
          <w:rFonts w:ascii="Calibri" w:hAnsi="Calibri" w:cs="Calibri"/>
          <w:bCs/>
        </w:rPr>
        <w:t>Wykonawca ma utrzymywać teren budowy w stanie wolnym od przeszkód komunikacyjnych,</w:t>
      </w:r>
      <w:r w:rsidRPr="009C7E45">
        <w:rPr>
          <w:rFonts w:ascii="Calibri" w:hAnsi="Calibri" w:cs="Calibri"/>
          <w:b/>
        </w:rPr>
        <w:t xml:space="preserve"> </w:t>
      </w:r>
      <w:r w:rsidRPr="009C7E45">
        <w:rPr>
          <w:rFonts w:ascii="Calibri" w:hAnsi="Calibri" w:cs="Calibri"/>
          <w:bCs/>
        </w:rPr>
        <w:t>usuwać lub odpowiednio składować wszelkie urządzenia pomocnicze i zbędne materiały, odpady</w:t>
      </w:r>
      <w:r w:rsidRPr="009C7E45">
        <w:rPr>
          <w:rFonts w:ascii="Calibri" w:hAnsi="Calibri" w:cs="Calibri"/>
          <w:bCs/>
        </w:rPr>
        <w:br/>
        <w:t>i śmieci oraz niepotrzebne urządzenia prowizoryczne.</w:t>
      </w:r>
    </w:p>
    <w:p w14:paraId="4401E804" w14:textId="3052DA0D" w:rsidR="00416291" w:rsidRPr="009C7E45" w:rsidRDefault="00416291" w:rsidP="00416291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9C7E45">
        <w:rPr>
          <w:rFonts w:ascii="Calibri" w:hAnsi="Calibri" w:cs="Calibri"/>
          <w:bCs/>
        </w:rPr>
        <w:t>Zamawiający zastrzega sobie możliwość dokonania przeglądu budowy przez inspektora BHP Zamawiającego na okoliczność sprawdzenia przestrzegania przepisów BHP na budowie.</w:t>
      </w:r>
    </w:p>
    <w:p w14:paraId="6DF54570" w14:textId="77777777" w:rsidR="00BD4998" w:rsidRPr="009C7E45" w:rsidRDefault="00BD4998" w:rsidP="00416291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</w:p>
    <w:p w14:paraId="21D78AE4" w14:textId="3F34ECBF" w:rsidR="00416291" w:rsidRPr="009C7E45" w:rsidRDefault="00416291" w:rsidP="00DE59C5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9C7E45">
        <w:rPr>
          <w:rFonts w:ascii="Calibri" w:hAnsi="Calibri" w:cs="Calibri"/>
          <w:b/>
          <w:sz w:val="24"/>
          <w:szCs w:val="24"/>
        </w:rPr>
        <w:t>Nadzór nad budową</w:t>
      </w:r>
    </w:p>
    <w:p w14:paraId="2E44C004" w14:textId="77777777" w:rsidR="00416291" w:rsidRPr="009C7E45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9C7E45">
        <w:rPr>
          <w:rFonts w:ascii="Calibri" w:hAnsi="Calibri" w:cs="Calibri"/>
          <w:bCs/>
        </w:rPr>
        <w:t xml:space="preserve">Do obowiązków Wykonawcy należy zapewnienie właściwej organizacji i koordynacji robót poprzez nadzór nad budową oraz nad prowadzonymi pracami przez kierownika budowy, posiadającego odpowiednie kwalifikacje i doświadczenie określone w SIWZ. </w:t>
      </w:r>
    </w:p>
    <w:p w14:paraId="1E873697" w14:textId="77777777" w:rsidR="00416291" w:rsidRPr="009C7E45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9C7E45">
        <w:rPr>
          <w:rFonts w:ascii="Calibri" w:hAnsi="Calibri" w:cs="Calibri"/>
          <w:bCs/>
        </w:rPr>
        <w:t>Podczas nieobecności kierownika budowy zastępstwo pełnić będzie wyznaczona przez niego osoba posiadająca  kwalifikacje i doświadczenie.</w:t>
      </w:r>
    </w:p>
    <w:p w14:paraId="6DDEEBC4" w14:textId="5052AFEE" w:rsidR="00416291" w:rsidRPr="009C7E45" w:rsidRDefault="00A277DA" w:rsidP="00416291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9C7E45">
        <w:rPr>
          <w:rFonts w:ascii="Calibri" w:hAnsi="Calibri" w:cs="Calibri"/>
          <w:bCs/>
        </w:rPr>
        <w:t>W przypadku</w:t>
      </w:r>
      <w:r w:rsidR="00416291" w:rsidRPr="009C7E45">
        <w:rPr>
          <w:rFonts w:ascii="Calibri" w:hAnsi="Calibri" w:cs="Calibri"/>
          <w:bCs/>
        </w:rPr>
        <w:t xml:space="preserve"> stwierdzenia braku odpowiedniego nadzoru na budowie</w:t>
      </w:r>
      <w:r w:rsidRPr="009C7E45">
        <w:rPr>
          <w:rFonts w:ascii="Calibri" w:hAnsi="Calibri" w:cs="Calibri"/>
          <w:bCs/>
        </w:rPr>
        <w:t xml:space="preserve"> Zamawiający </w:t>
      </w:r>
      <w:r w:rsidR="00416291" w:rsidRPr="009C7E45">
        <w:rPr>
          <w:rFonts w:ascii="Calibri" w:hAnsi="Calibri" w:cs="Calibri"/>
          <w:bCs/>
        </w:rPr>
        <w:t xml:space="preserve">wstrzyma prace, nakazując pracownikom Wykonawcy zabezpieczenie terenu budowy i opuszczenie go. Roboty </w:t>
      </w:r>
      <w:r w:rsidR="00416291" w:rsidRPr="009C7E45">
        <w:rPr>
          <w:rFonts w:ascii="Calibri" w:hAnsi="Calibri" w:cs="Calibri"/>
          <w:bCs/>
        </w:rPr>
        <w:lastRenderedPageBreak/>
        <w:t>zostaną wznowione po zapewnieniu odpowiedniego nadzoru przez Wykonawcę. Wstrzymanie prac przez Zamawiającego nie będzie skutkowało przedłużeniem terminu wykonania inwestycji.</w:t>
      </w:r>
    </w:p>
    <w:p w14:paraId="0F341B0D" w14:textId="77777777" w:rsidR="00960E1C" w:rsidRPr="009C7E45" w:rsidRDefault="00960E1C" w:rsidP="00416291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</w:p>
    <w:p w14:paraId="4807C49D" w14:textId="215E112D" w:rsidR="00416291" w:rsidRPr="009B098E" w:rsidRDefault="009B098E" w:rsidP="00DE59C5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B098E">
        <w:rPr>
          <w:rFonts w:ascii="Calibri" w:hAnsi="Calibri" w:cs="Calibri"/>
          <w:b/>
          <w:color w:val="000000" w:themeColor="text1"/>
          <w:sz w:val="24"/>
          <w:szCs w:val="24"/>
        </w:rPr>
        <w:t>P</w:t>
      </w:r>
      <w:r w:rsidR="00D54EB7" w:rsidRPr="009B098E">
        <w:rPr>
          <w:rFonts w:ascii="Calibri" w:hAnsi="Calibri" w:cs="Calibri"/>
          <w:b/>
          <w:color w:val="000000" w:themeColor="text1"/>
          <w:sz w:val="24"/>
          <w:szCs w:val="24"/>
        </w:rPr>
        <w:t>race montażowe</w:t>
      </w:r>
      <w:r w:rsidR="00F55CB9" w:rsidRPr="009B098E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1610F734" w14:textId="67E4D245" w:rsidR="00D54EB7" w:rsidRPr="009B098E" w:rsidRDefault="00D54EB7" w:rsidP="00373884">
      <w:pPr>
        <w:spacing w:after="12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  <w:r w:rsidRPr="009B098E">
        <w:rPr>
          <w:rFonts w:ascii="Calibri" w:hAnsi="Calibri" w:cs="Calibri"/>
          <w:color w:val="000000" w:themeColor="text1"/>
        </w:rPr>
        <w:t>Wykonawstwo sieci należy prowadzić zgodnie z instrukcją wewnętrzną Zamawiającego „Warunki techniczne projektowania, wykonania i odbioru sieci ciepłowniczych z rur i elementów preizolowanych”</w:t>
      </w:r>
      <w:r w:rsidR="004442B4" w:rsidRPr="009B098E">
        <w:rPr>
          <w:rFonts w:ascii="Calibri" w:hAnsi="Calibri" w:cs="Calibri"/>
          <w:color w:val="000000" w:themeColor="text1"/>
        </w:rPr>
        <w:t xml:space="preserve">- zał. nr </w:t>
      </w:r>
      <w:r w:rsidR="009F7E07">
        <w:rPr>
          <w:rFonts w:ascii="Calibri" w:hAnsi="Calibri" w:cs="Calibri"/>
          <w:color w:val="000000" w:themeColor="text1"/>
        </w:rPr>
        <w:t>8</w:t>
      </w:r>
      <w:r w:rsidR="004442B4" w:rsidRPr="009B098E">
        <w:rPr>
          <w:rFonts w:ascii="Calibri" w:hAnsi="Calibri" w:cs="Calibri"/>
          <w:color w:val="000000" w:themeColor="text1"/>
        </w:rPr>
        <w:t xml:space="preserve"> do SIWZ,</w:t>
      </w:r>
      <w:r w:rsidR="00BC3D9E" w:rsidRPr="009B098E">
        <w:rPr>
          <w:rFonts w:ascii="Calibri" w:hAnsi="Calibri" w:cs="Calibri"/>
          <w:color w:val="000000" w:themeColor="text1"/>
        </w:rPr>
        <w:t xml:space="preserve"> </w:t>
      </w:r>
      <w:r w:rsidRPr="009B098E">
        <w:rPr>
          <w:rFonts w:ascii="Calibri" w:hAnsi="Calibri" w:cs="Calibri"/>
          <w:color w:val="000000" w:themeColor="text1"/>
        </w:rPr>
        <w:t xml:space="preserve">„Warunkami technicznymi wykonania i odbioru sieci ciepłowniczych z rur i elementów preizolowanych” zeszyt 4 wydany przez COBRTI </w:t>
      </w:r>
      <w:proofErr w:type="spellStart"/>
      <w:r w:rsidRPr="009B098E">
        <w:rPr>
          <w:rFonts w:ascii="Calibri" w:hAnsi="Calibri" w:cs="Calibri"/>
          <w:color w:val="000000" w:themeColor="text1"/>
        </w:rPr>
        <w:t>Instal</w:t>
      </w:r>
      <w:proofErr w:type="spellEnd"/>
      <w:r w:rsidRPr="009B098E">
        <w:rPr>
          <w:rFonts w:ascii="Calibri" w:hAnsi="Calibri" w:cs="Calibri"/>
          <w:color w:val="000000" w:themeColor="text1"/>
        </w:rPr>
        <w:t xml:space="preserve"> w 2002 r., z wymogami producentów, z innymi obowiązującymi przepisami oraz adaptowaną dokumentacją projektową dla oferowanego systemu rur preizolowanych. </w:t>
      </w:r>
    </w:p>
    <w:p w14:paraId="08E02C61" w14:textId="469419A9" w:rsidR="00D54EB7" w:rsidRPr="009B098E" w:rsidRDefault="00D54EB7" w:rsidP="009C7E45">
      <w:pPr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bookmarkStart w:id="1" w:name="_Hlk93394826"/>
      <w:r w:rsidRPr="009B098E">
        <w:rPr>
          <w:rFonts w:ascii="Calibri" w:hAnsi="Calibri" w:cs="Calibri"/>
          <w:color w:val="000000" w:themeColor="text1"/>
        </w:rPr>
        <w:t>Spawanie rur i elementów stalowych zgodnie z normą PN-EN ISO 9606-1.</w:t>
      </w:r>
    </w:p>
    <w:bookmarkEnd w:id="1"/>
    <w:p w14:paraId="0088B608" w14:textId="11202D7F" w:rsidR="00373884" w:rsidRPr="009B098E" w:rsidRDefault="00D54EB7" w:rsidP="00373884">
      <w:pPr>
        <w:spacing w:after="12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  <w:r w:rsidRPr="009B098E">
        <w:rPr>
          <w:rFonts w:ascii="Calibri" w:hAnsi="Calibri" w:cs="Calibri"/>
          <w:color w:val="000000" w:themeColor="text1"/>
        </w:rPr>
        <w:t xml:space="preserve">Metoda spawania: </w:t>
      </w:r>
      <w:r w:rsidR="009C7E45" w:rsidRPr="009B098E">
        <w:rPr>
          <w:rFonts w:ascii="Calibri" w:hAnsi="Calibri" w:cs="Calibri"/>
          <w:color w:val="000000" w:themeColor="text1"/>
        </w:rPr>
        <w:t xml:space="preserve">311 (gazowe) </w:t>
      </w:r>
      <w:r w:rsidR="00F91626" w:rsidRPr="009B098E">
        <w:rPr>
          <w:rFonts w:ascii="Calibri" w:hAnsi="Calibri" w:cs="Calibri"/>
          <w:color w:val="000000" w:themeColor="text1"/>
        </w:rPr>
        <w:t>dla średnic rur do DN100</w:t>
      </w:r>
      <w:r w:rsidRPr="009B098E">
        <w:rPr>
          <w:rFonts w:ascii="Calibri" w:hAnsi="Calibri" w:cs="Calibri"/>
          <w:color w:val="000000" w:themeColor="text1"/>
        </w:rPr>
        <w:t>.</w:t>
      </w:r>
    </w:p>
    <w:p w14:paraId="44E19CAF" w14:textId="74762AD9" w:rsidR="0035161E" w:rsidRPr="009B098E" w:rsidRDefault="0035161E" w:rsidP="0035161E">
      <w:pPr>
        <w:spacing w:after="12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  <w:r w:rsidRPr="009B098E">
        <w:rPr>
          <w:rFonts w:ascii="Calibri" w:hAnsi="Calibri" w:cs="Calibri"/>
          <w:color w:val="000000" w:themeColor="text1"/>
        </w:rPr>
        <w:t xml:space="preserve">Metoda spawania: </w:t>
      </w:r>
      <w:r w:rsidR="009C7E45" w:rsidRPr="009B098E">
        <w:rPr>
          <w:rFonts w:ascii="Calibri" w:hAnsi="Calibri" w:cs="Calibri"/>
          <w:color w:val="000000" w:themeColor="text1"/>
        </w:rPr>
        <w:t xml:space="preserve">141 (TIG) </w:t>
      </w:r>
      <w:r w:rsidR="00F91626" w:rsidRPr="009B098E">
        <w:rPr>
          <w:rFonts w:ascii="Calibri" w:hAnsi="Calibri" w:cs="Calibri"/>
          <w:color w:val="000000" w:themeColor="text1"/>
        </w:rPr>
        <w:t>dla wszystkich średnic rur.</w:t>
      </w:r>
    </w:p>
    <w:p w14:paraId="67B21281" w14:textId="76E6D917" w:rsidR="00D54EB7" w:rsidRPr="009B098E" w:rsidRDefault="00D54EB7" w:rsidP="00373884">
      <w:pPr>
        <w:spacing w:after="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  <w:bookmarkStart w:id="2" w:name="_Hlk93394880"/>
      <w:r w:rsidRPr="009B098E">
        <w:rPr>
          <w:rFonts w:ascii="Calibri" w:hAnsi="Calibri" w:cs="Calibri"/>
          <w:color w:val="000000" w:themeColor="text1"/>
        </w:rPr>
        <w:t xml:space="preserve">Nadzór nad pracami spawalniczymi z ramienia Wykonawcy musi sprawować  nadzór poziomu A wg </w:t>
      </w:r>
      <w:r w:rsidR="001715D9" w:rsidRPr="009B098E">
        <w:rPr>
          <w:rFonts w:ascii="Calibri" w:hAnsi="Calibri" w:cs="Calibri"/>
          <w:color w:val="000000" w:themeColor="text1"/>
        </w:rPr>
        <w:t>PN-EN 1473:2021-10 </w:t>
      </w:r>
      <w:r w:rsidRPr="009B098E">
        <w:rPr>
          <w:rFonts w:ascii="Calibri" w:hAnsi="Calibri" w:cs="Calibri"/>
          <w:color w:val="000000" w:themeColor="text1"/>
        </w:rPr>
        <w:t>Wykonawca zobowiązany jest do prowadzenia zapisów w Dzienniku spawania wg Instrukcji wewnętrznej MPEC</w:t>
      </w:r>
      <w:r w:rsidR="009F7E07">
        <w:rPr>
          <w:rFonts w:ascii="Calibri" w:hAnsi="Calibri" w:cs="Calibri"/>
          <w:color w:val="000000" w:themeColor="text1"/>
        </w:rPr>
        <w:t xml:space="preserve"> – zał. nr 9 do SIWZ</w:t>
      </w:r>
      <w:r w:rsidRPr="009B098E">
        <w:rPr>
          <w:rFonts w:ascii="Calibri" w:hAnsi="Calibri" w:cs="Calibri"/>
          <w:color w:val="000000" w:themeColor="text1"/>
        </w:rPr>
        <w:t>.</w:t>
      </w:r>
    </w:p>
    <w:p w14:paraId="357CBFBF" w14:textId="77777777" w:rsidR="00D54EB7" w:rsidRPr="009B098E" w:rsidRDefault="00D54EB7" w:rsidP="00373884">
      <w:pPr>
        <w:spacing w:after="0" w:line="276" w:lineRule="auto"/>
        <w:ind w:firstLine="425"/>
        <w:jc w:val="both"/>
        <w:rPr>
          <w:rFonts w:ascii="Calibri" w:hAnsi="Calibri" w:cs="Calibri"/>
          <w:color w:val="000000" w:themeColor="text1"/>
        </w:rPr>
      </w:pPr>
      <w:r w:rsidRPr="009B098E">
        <w:rPr>
          <w:rFonts w:ascii="Calibri" w:hAnsi="Calibri" w:cs="Calibri"/>
          <w:color w:val="000000" w:themeColor="text1"/>
        </w:rPr>
        <w:t>Badanie spoin VT, UT, RT mogą prowadzić tylko pracownicy posiadający certyfikaty wg PN-EN ISO 9712. W przypadku badań przez Laboratorium zewnętrzne, musi ono posiadać akredytację zewnętrzną np. PCA, UDT.</w:t>
      </w:r>
    </w:p>
    <w:p w14:paraId="0DD4D6E9" w14:textId="3F1F7438" w:rsidR="00D54EB7" w:rsidRPr="009B098E" w:rsidRDefault="00D54EB7" w:rsidP="00373884">
      <w:pPr>
        <w:tabs>
          <w:tab w:val="left" w:pos="2736"/>
        </w:tabs>
        <w:spacing w:after="0" w:line="276" w:lineRule="auto"/>
        <w:ind w:firstLine="425"/>
        <w:jc w:val="both"/>
        <w:rPr>
          <w:rFonts w:ascii="Calibri" w:hAnsi="Calibri" w:cs="Calibri"/>
          <w:color w:val="000000" w:themeColor="text1"/>
        </w:rPr>
      </w:pPr>
      <w:r w:rsidRPr="009B098E">
        <w:rPr>
          <w:rFonts w:ascii="Calibri" w:hAnsi="Calibri" w:cs="Calibri"/>
          <w:color w:val="000000" w:themeColor="text1"/>
        </w:rPr>
        <w:t xml:space="preserve">Złącza spawane należy wykonywać w poziomach określonych normami </w:t>
      </w:r>
      <w:r w:rsidR="00522B1D" w:rsidRPr="009B098E">
        <w:rPr>
          <w:rFonts w:ascii="Calibri" w:hAnsi="Calibri" w:cs="Calibri"/>
          <w:color w:val="000000" w:themeColor="text1"/>
        </w:rPr>
        <w:t>PN-</w:t>
      </w:r>
      <w:r w:rsidRPr="009B098E">
        <w:rPr>
          <w:rFonts w:ascii="Calibri" w:hAnsi="Calibri" w:cs="Calibri"/>
          <w:color w:val="000000" w:themeColor="text1"/>
        </w:rPr>
        <w:t xml:space="preserve">EN 1090, EN 13480, </w:t>
      </w:r>
      <w:r w:rsidRPr="009B098E">
        <w:rPr>
          <w:rFonts w:ascii="Calibri" w:hAnsi="Calibri" w:cs="Calibri"/>
          <w:color w:val="000000" w:themeColor="text1"/>
        </w:rPr>
        <w:br/>
        <w:t xml:space="preserve">a jeżeli nie zostało określone w dokumentacji konstrukcyjnej to w poziomie jakości B wg PN-EN ISO 5817. </w:t>
      </w:r>
    </w:p>
    <w:bookmarkEnd w:id="2"/>
    <w:p w14:paraId="760C5D73" w14:textId="2680BBE5" w:rsidR="00BC3D9E" w:rsidRPr="009B098E" w:rsidRDefault="00D54EB7" w:rsidP="008E5AA1">
      <w:pPr>
        <w:spacing w:line="276" w:lineRule="auto"/>
        <w:ind w:firstLine="284"/>
        <w:jc w:val="both"/>
        <w:rPr>
          <w:rFonts w:ascii="Calibri" w:hAnsi="Calibri" w:cs="Calibri"/>
          <w:i/>
          <w:iCs/>
          <w:color w:val="000000" w:themeColor="text1"/>
        </w:rPr>
      </w:pPr>
      <w:r w:rsidRPr="009B098E">
        <w:rPr>
          <w:rFonts w:ascii="Calibri" w:hAnsi="Calibri" w:cs="Calibri"/>
          <w:i/>
          <w:iCs/>
          <w:color w:val="000000" w:themeColor="text1"/>
        </w:rPr>
        <w:t xml:space="preserve">Nadzór spawalniczy ze strony Inwestora, będzie dokonywał sprawdzania przestrzegania powyższych zaleceń. </w:t>
      </w:r>
    </w:p>
    <w:p w14:paraId="671C4AA0" w14:textId="22E09BD5" w:rsidR="00BC3D9E" w:rsidRPr="009B098E" w:rsidRDefault="00BC3D9E" w:rsidP="00BC3D9E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  <w:r w:rsidRPr="009B098E">
        <w:rPr>
          <w:rFonts w:ascii="Calibri" w:hAnsi="Calibri" w:cs="Calibri"/>
          <w:b/>
          <w:bCs/>
          <w:i/>
          <w:iCs/>
          <w:color w:val="000000" w:themeColor="text1"/>
        </w:rPr>
        <w:t>Prace spawalnicze mogą prowadzić osoby spełniający poniższe warunki:</w:t>
      </w:r>
    </w:p>
    <w:p w14:paraId="4367D117" w14:textId="77777777" w:rsidR="00BC3D9E" w:rsidRPr="009B098E" w:rsidRDefault="00BC3D9E" w:rsidP="00DE59C5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Calibri" w:hAnsi="Calibri" w:cs="Calibri"/>
          <w:i/>
          <w:iCs/>
          <w:color w:val="000000" w:themeColor="text1"/>
        </w:rPr>
      </w:pPr>
      <w:bookmarkStart w:id="3" w:name="_Hlk93394835"/>
      <w:r w:rsidRPr="009B098E">
        <w:rPr>
          <w:rFonts w:ascii="Calibri" w:hAnsi="Calibri" w:cs="Calibri"/>
          <w:i/>
          <w:iCs/>
          <w:color w:val="000000" w:themeColor="text1"/>
        </w:rPr>
        <w:t xml:space="preserve">Wykonawca powinien posiadać Certyfikat nadany przez Jednostkę akredytowaną na zgodność </w:t>
      </w:r>
      <w:r w:rsidRPr="009B098E">
        <w:rPr>
          <w:rFonts w:ascii="Calibri" w:hAnsi="Calibri" w:cs="Calibri"/>
          <w:i/>
          <w:iCs/>
          <w:color w:val="000000" w:themeColor="text1"/>
        </w:rPr>
        <w:br/>
        <w:t>z normą EN 1090 i spełniać wymagania serii norm EN13480 w zakresie budowy rurociągów oraz spełniać wymagania Instrukcji spawania MPEC.</w:t>
      </w:r>
    </w:p>
    <w:p w14:paraId="00CD2797" w14:textId="77777777" w:rsidR="00BC3D9E" w:rsidRPr="009B098E" w:rsidRDefault="00BC3D9E" w:rsidP="00DE59C5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Calibri" w:hAnsi="Calibri" w:cs="Calibri"/>
          <w:i/>
          <w:iCs/>
          <w:color w:val="000000" w:themeColor="text1"/>
        </w:rPr>
      </w:pPr>
      <w:r w:rsidRPr="009B098E">
        <w:rPr>
          <w:rFonts w:ascii="Calibri" w:hAnsi="Calibri" w:cs="Calibri"/>
          <w:i/>
          <w:iCs/>
          <w:color w:val="000000" w:themeColor="text1"/>
        </w:rPr>
        <w:t>Wykonawca powinien posiadać WPQR (kwalifikowanie technologii spawania w zakresie spawanych elementów wg PN-EN ISO 15614), lub Instrukcje spawania wg PN-EN ISO 15609 i WPS dla spawanych średnic.</w:t>
      </w:r>
    </w:p>
    <w:p w14:paraId="5974833A" w14:textId="77777777" w:rsidR="00BC3D9E" w:rsidRPr="009B098E" w:rsidRDefault="00BC3D9E" w:rsidP="00BC3D9E">
      <w:pPr>
        <w:spacing w:after="120" w:line="276" w:lineRule="auto"/>
        <w:ind w:firstLine="426"/>
        <w:jc w:val="both"/>
        <w:rPr>
          <w:rFonts w:ascii="Calibri" w:hAnsi="Calibri" w:cs="Calibri"/>
          <w:i/>
          <w:iCs/>
          <w:color w:val="000000" w:themeColor="text1"/>
        </w:rPr>
      </w:pPr>
      <w:bookmarkStart w:id="4" w:name="_Hlk93394872"/>
      <w:bookmarkEnd w:id="3"/>
      <w:r w:rsidRPr="009B098E">
        <w:rPr>
          <w:rFonts w:ascii="Calibri" w:hAnsi="Calibri" w:cs="Calibri"/>
          <w:i/>
          <w:iCs/>
          <w:color w:val="000000" w:themeColor="text1"/>
        </w:rPr>
        <w:t>Spawacze wykonujący prace spawalnicze muszą legitymować się świadectwami spawacza nadanymi zgodnie z normą PN-EN ISO 9606-1 przez Instytutu Spawalnictwa, posiadających zakres obejmujący spawane elementy.</w:t>
      </w:r>
    </w:p>
    <w:bookmarkEnd w:id="4"/>
    <w:p w14:paraId="65DB2AD3" w14:textId="77777777" w:rsidR="00BC3D9E" w:rsidRPr="009B098E" w:rsidRDefault="00BC3D9E" w:rsidP="00BC3D9E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  <w:r w:rsidRPr="009B098E">
        <w:rPr>
          <w:rFonts w:ascii="Calibri" w:hAnsi="Calibri" w:cs="Calibri"/>
          <w:b/>
          <w:bCs/>
          <w:i/>
          <w:iCs/>
          <w:color w:val="000000" w:themeColor="text1"/>
        </w:rPr>
        <w:t>do spawania średnic rur  &gt; 50mm wymagane jest posiadanie uprawnień:</w:t>
      </w:r>
    </w:p>
    <w:p w14:paraId="2406D565" w14:textId="77777777" w:rsidR="00BC3D9E" w:rsidRPr="009B098E" w:rsidRDefault="00BC3D9E" w:rsidP="00BC3D9E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  <w:r w:rsidRPr="009B098E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9B098E">
        <w:rPr>
          <w:rFonts w:ascii="Calibri" w:hAnsi="Calibri" w:cs="Calibri"/>
          <w:b/>
          <w:bCs/>
          <w:i/>
          <w:iCs/>
          <w:color w:val="000000" w:themeColor="text1"/>
        </w:rPr>
        <w:t xml:space="preserve">-   141TBWFM1Ss≥3D≥ 50-100PF/PC (lub H-L045) </w:t>
      </w:r>
      <w:proofErr w:type="spellStart"/>
      <w:r w:rsidRPr="009B098E">
        <w:rPr>
          <w:rFonts w:ascii="Calibri" w:hAnsi="Calibri" w:cs="Calibri"/>
          <w:b/>
          <w:bCs/>
          <w:i/>
          <w:iCs/>
          <w:color w:val="000000" w:themeColor="text1"/>
        </w:rPr>
        <w:t>ssnb</w:t>
      </w:r>
      <w:proofErr w:type="spellEnd"/>
      <w:r w:rsidRPr="009B098E">
        <w:rPr>
          <w:rFonts w:ascii="Calibri" w:hAnsi="Calibri" w:cs="Calibri"/>
          <w:b/>
          <w:bCs/>
          <w:i/>
          <w:iCs/>
          <w:color w:val="000000" w:themeColor="text1"/>
        </w:rPr>
        <w:t>,</w:t>
      </w:r>
    </w:p>
    <w:p w14:paraId="1F44F605" w14:textId="79CCD662" w:rsidR="00BC3D9E" w:rsidRPr="009B098E" w:rsidRDefault="00BC3D9E" w:rsidP="00BC3D9E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</w:rPr>
      </w:pPr>
      <w:r w:rsidRPr="009B098E">
        <w:rPr>
          <w:rFonts w:ascii="Calibri" w:hAnsi="Calibri" w:cs="Calibri"/>
          <w:b/>
          <w:bCs/>
          <w:i/>
          <w:iCs/>
          <w:color w:val="000000" w:themeColor="text1"/>
        </w:rPr>
        <w:t xml:space="preserve"> -   311TBWFM1Ss≥3D≥ 50-100PF/PC (lub H-L045) </w:t>
      </w:r>
      <w:proofErr w:type="spellStart"/>
      <w:r w:rsidRPr="009B098E">
        <w:rPr>
          <w:rFonts w:ascii="Calibri" w:hAnsi="Calibri" w:cs="Calibri"/>
          <w:b/>
          <w:bCs/>
          <w:i/>
          <w:iCs/>
          <w:color w:val="000000" w:themeColor="text1"/>
        </w:rPr>
        <w:t>ssnbrw</w:t>
      </w:r>
      <w:proofErr w:type="spellEnd"/>
      <w:r w:rsidRPr="009B098E">
        <w:rPr>
          <w:rFonts w:ascii="Calibri" w:hAnsi="Calibri" w:cs="Calibri"/>
          <w:b/>
          <w:bCs/>
          <w:i/>
          <w:iCs/>
          <w:color w:val="000000" w:themeColor="text1"/>
        </w:rPr>
        <w:t>.</w:t>
      </w:r>
    </w:p>
    <w:p w14:paraId="1046C80E" w14:textId="712406DA" w:rsidR="00DE59C5" w:rsidRPr="00391B50" w:rsidRDefault="00DE59C5" w:rsidP="00DE59C5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91B50">
        <w:rPr>
          <w:rFonts w:ascii="Calibri" w:hAnsi="Calibri" w:cs="Calibri"/>
          <w:b/>
          <w:color w:val="000000" w:themeColor="text1"/>
          <w:sz w:val="24"/>
          <w:szCs w:val="24"/>
        </w:rPr>
        <w:t xml:space="preserve">Wymagania dla </w:t>
      </w:r>
      <w:proofErr w:type="spellStart"/>
      <w:r w:rsidRPr="00391B50">
        <w:rPr>
          <w:rFonts w:ascii="Calibri" w:hAnsi="Calibri" w:cs="Calibri"/>
          <w:b/>
          <w:color w:val="000000" w:themeColor="text1"/>
          <w:sz w:val="24"/>
          <w:szCs w:val="24"/>
        </w:rPr>
        <w:t>AKPiA</w:t>
      </w:r>
      <w:proofErr w:type="spellEnd"/>
      <w:r w:rsidRPr="00391B50">
        <w:rPr>
          <w:rFonts w:ascii="Calibri" w:hAnsi="Calibri" w:cs="Calibri"/>
          <w:b/>
          <w:color w:val="000000" w:themeColor="text1"/>
          <w:sz w:val="24"/>
          <w:szCs w:val="24"/>
        </w:rPr>
        <w:t xml:space="preserve">, układów pomiarowych oraz </w:t>
      </w:r>
      <w:proofErr w:type="spellStart"/>
      <w:r w:rsidRPr="00391B50">
        <w:rPr>
          <w:rFonts w:ascii="Calibri" w:hAnsi="Calibri" w:cs="Calibri"/>
          <w:b/>
          <w:color w:val="000000" w:themeColor="text1"/>
          <w:sz w:val="24"/>
          <w:szCs w:val="24"/>
        </w:rPr>
        <w:t>przesyłu</w:t>
      </w:r>
      <w:proofErr w:type="spellEnd"/>
      <w:r w:rsidRPr="00391B50">
        <w:rPr>
          <w:rFonts w:ascii="Calibri" w:hAnsi="Calibri" w:cs="Calibri"/>
          <w:b/>
          <w:color w:val="000000" w:themeColor="text1"/>
          <w:sz w:val="24"/>
          <w:szCs w:val="24"/>
        </w:rPr>
        <w:t xml:space="preserve"> danych do MPEC</w:t>
      </w:r>
    </w:p>
    <w:p w14:paraId="4BC747F9" w14:textId="10DE09F3" w:rsidR="00B4414E" w:rsidRPr="00391B50" w:rsidRDefault="00DE59C5" w:rsidP="00B4414E">
      <w:pPr>
        <w:spacing w:after="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  <w:r w:rsidRPr="00391B50">
        <w:rPr>
          <w:rFonts w:ascii="Calibri" w:hAnsi="Calibri" w:cs="Calibri"/>
          <w:color w:val="000000" w:themeColor="text1"/>
        </w:rPr>
        <w:lastRenderedPageBreak/>
        <w:t xml:space="preserve">Na terenie MPEC w Nowym Sączu przy ulicy Wiśniowieckiego 56, znajduje się istniejący nadrzędny system SCADA, zrealizowany w oparciu o licencję (dane licencji zostaną udostępnione Wykonawcy przy podpisaniu umowy). Do istniejącego systemu należy wprowadzić informacje z układów sterowania nowoprojektowanej przepompowni, umożliwiając tym pełen nadzór oraz analizę historyczną nowych urządzeń. Należy przewidzieć </w:t>
      </w:r>
      <w:r w:rsidR="00191B09">
        <w:rPr>
          <w:rFonts w:ascii="Calibri" w:hAnsi="Calibri" w:cs="Calibri"/>
          <w:color w:val="000000" w:themeColor="text1"/>
        </w:rPr>
        <w:t xml:space="preserve">możliwość sterowania urządzeniami z systemu SCADA oraz lokalnie. </w:t>
      </w:r>
    </w:p>
    <w:p w14:paraId="09A9F9E4" w14:textId="77777777" w:rsidR="00B76739" w:rsidRDefault="00B76739" w:rsidP="00B4414E">
      <w:pPr>
        <w:spacing w:after="0" w:line="276" w:lineRule="auto"/>
        <w:ind w:firstLine="284"/>
        <w:jc w:val="both"/>
        <w:rPr>
          <w:rFonts w:ascii="Calibri" w:hAnsi="Calibri" w:cs="Calibri"/>
          <w:color w:val="EE0000"/>
        </w:rPr>
      </w:pPr>
    </w:p>
    <w:p w14:paraId="7451641B" w14:textId="77777777" w:rsidR="000E54DD" w:rsidRPr="000E54DD" w:rsidRDefault="000E54DD" w:rsidP="000E54DD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E54DD">
        <w:rPr>
          <w:rFonts w:ascii="Calibri" w:hAnsi="Calibri" w:cs="Calibri"/>
          <w:b/>
          <w:sz w:val="24"/>
          <w:szCs w:val="24"/>
        </w:rPr>
        <w:t xml:space="preserve">Wymagania dotyczące montażu, przekazania do eksploatacji i serwisowania </w:t>
      </w:r>
    </w:p>
    <w:p w14:paraId="717A68B3" w14:textId="77777777" w:rsidR="000E54DD" w:rsidRPr="00391B50" w:rsidRDefault="000E54DD" w:rsidP="000E54DD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391B50">
        <w:rPr>
          <w:rFonts w:ascii="Calibri" w:hAnsi="Calibri" w:cs="Calibri"/>
          <w:b/>
          <w:bCs/>
          <w:color w:val="000000" w:themeColor="text1"/>
        </w:rPr>
        <w:t xml:space="preserve">Montaż </w:t>
      </w:r>
    </w:p>
    <w:p w14:paraId="000F95D7" w14:textId="77777777" w:rsidR="000E54DD" w:rsidRPr="00391B50" w:rsidRDefault="000E54DD" w:rsidP="000E54DD">
      <w:pPr>
        <w:spacing w:after="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  <w:r w:rsidRPr="00391B50">
        <w:rPr>
          <w:rFonts w:ascii="Calibri" w:hAnsi="Calibri" w:cs="Calibri"/>
          <w:color w:val="000000" w:themeColor="text1"/>
        </w:rPr>
        <w:t xml:space="preserve">Użycie niezbędnego sprzętu, narzędzi, przyrządów pomiarowych, wykwalifikowanych i niewykwalifikowanych pracowników w czasie budowy i montażu poszczególnych instalacji, dokonane zostanie na koszt Wykonawcy. Wszystkie instalacje muszą zostać zakończone i pozostawione w pełni sprawne. </w:t>
      </w:r>
    </w:p>
    <w:p w14:paraId="70F4017D" w14:textId="77777777" w:rsidR="000E54DD" w:rsidRPr="00391B50" w:rsidRDefault="000E54DD" w:rsidP="000E54DD">
      <w:pPr>
        <w:spacing w:after="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  <w:r w:rsidRPr="00391B50">
        <w:rPr>
          <w:rFonts w:ascii="Calibri" w:hAnsi="Calibri" w:cs="Calibri"/>
          <w:color w:val="000000" w:themeColor="text1"/>
        </w:rPr>
        <w:t xml:space="preserve">Wykonawca zapewni należytą opiekę nad Instalacją od chwili dostarczenia urządzeń na Plac Budowy do momentu zakończenia odbioru końcowego prac i przekazania Obiektu do użytkowania. </w:t>
      </w:r>
    </w:p>
    <w:p w14:paraId="5BEA14F1" w14:textId="77777777" w:rsidR="000E54DD" w:rsidRPr="00391B50" w:rsidRDefault="000E54DD" w:rsidP="000E54DD">
      <w:pPr>
        <w:spacing w:after="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</w:p>
    <w:p w14:paraId="4C4036C1" w14:textId="77777777" w:rsidR="000E54DD" w:rsidRPr="00391B50" w:rsidRDefault="000E54DD" w:rsidP="000E54DD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35B8DFF" w14:textId="77777777" w:rsidR="000E54DD" w:rsidRPr="00391B50" w:rsidRDefault="000E54DD" w:rsidP="000E54DD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91B50">
        <w:rPr>
          <w:rFonts w:ascii="Calibri" w:hAnsi="Calibri" w:cs="Calibri"/>
          <w:b/>
          <w:color w:val="000000" w:themeColor="text1"/>
          <w:sz w:val="24"/>
          <w:szCs w:val="24"/>
        </w:rPr>
        <w:t xml:space="preserve">Przekazanie do eksploatacji, zakończenie prac i obsługa urządzeń </w:t>
      </w:r>
    </w:p>
    <w:p w14:paraId="5A63317F" w14:textId="77777777" w:rsidR="000E54DD" w:rsidRPr="00391B50" w:rsidRDefault="000E54DD" w:rsidP="000E54DD">
      <w:pPr>
        <w:spacing w:after="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  <w:r w:rsidRPr="00391B50">
        <w:rPr>
          <w:rFonts w:ascii="Calibri" w:hAnsi="Calibri" w:cs="Calibri"/>
          <w:color w:val="000000" w:themeColor="text1"/>
        </w:rPr>
        <w:t xml:space="preserve">Należy spełnić następujące warunki: </w:t>
      </w:r>
    </w:p>
    <w:p w14:paraId="2A6EC861" w14:textId="77777777" w:rsidR="000E54DD" w:rsidRPr="00391B50" w:rsidRDefault="000E54DD" w:rsidP="000E54DD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391B50">
        <w:rPr>
          <w:rFonts w:ascii="Calibri" w:hAnsi="Calibri" w:cs="Calibri"/>
          <w:color w:val="000000" w:themeColor="text1"/>
        </w:rPr>
        <w:t xml:space="preserve">Instalacje zostaną przekazane do eksploatacji i użytkowania przez Zamawiającego w terminie ustalonym z Inspektorem, po spełnieniu wszystkich wymogów formalnych i technicznych wynikających z Umowy i obowiązującego prawa. </w:t>
      </w:r>
    </w:p>
    <w:p w14:paraId="7709F2A6" w14:textId="77777777" w:rsidR="000E54DD" w:rsidRPr="00391B50" w:rsidRDefault="000E54DD" w:rsidP="000E54DD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391B50">
        <w:rPr>
          <w:rFonts w:ascii="Calibri" w:hAnsi="Calibri" w:cs="Calibri"/>
          <w:color w:val="000000" w:themeColor="text1"/>
        </w:rPr>
        <w:t xml:space="preserve">Wykonawca będzie reagował na wezwania niezwłocznie. Maksymalny czas przyjazdu serwisu od zgłoszenia awarii wynosi 48 godzin, chyba ze strony uzgodnią inny termin. </w:t>
      </w:r>
    </w:p>
    <w:p w14:paraId="14F8895B" w14:textId="77777777" w:rsidR="000E54DD" w:rsidRPr="00391B50" w:rsidRDefault="000E54DD" w:rsidP="000E54DD">
      <w:pPr>
        <w:spacing w:line="276" w:lineRule="auto"/>
        <w:ind w:left="284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0EE5F83" w14:textId="19B37768" w:rsidR="00B4414E" w:rsidRPr="00391B50" w:rsidRDefault="00B4414E" w:rsidP="00DE59C5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91B50">
        <w:rPr>
          <w:rFonts w:ascii="Calibri" w:hAnsi="Calibri" w:cs="Calibri"/>
          <w:b/>
          <w:color w:val="000000" w:themeColor="text1"/>
          <w:sz w:val="24"/>
          <w:szCs w:val="24"/>
        </w:rPr>
        <w:t>Utylizacja odpadów</w:t>
      </w:r>
    </w:p>
    <w:p w14:paraId="60FE5E83" w14:textId="77777777" w:rsidR="00B4414E" w:rsidRPr="00391B50" w:rsidRDefault="00B4414E" w:rsidP="0064649E">
      <w:pPr>
        <w:spacing w:after="0" w:line="276" w:lineRule="auto"/>
        <w:ind w:firstLine="284"/>
        <w:jc w:val="both"/>
        <w:rPr>
          <w:rFonts w:ascii="Calibri" w:hAnsi="Calibri" w:cs="Calibri"/>
          <w:color w:val="000000" w:themeColor="text1"/>
        </w:rPr>
      </w:pPr>
      <w:r w:rsidRPr="00391B50">
        <w:rPr>
          <w:rFonts w:ascii="Calibri" w:hAnsi="Calibri" w:cs="Calibri"/>
          <w:color w:val="000000" w:themeColor="text1"/>
        </w:rPr>
        <w:t xml:space="preserve">Nadmiar ziemi, izolację, obudowy kanałów, gruz oraz złom stalowy i inne odpady Wykonawca będzie utylizował </w:t>
      </w:r>
      <w:r w:rsidRPr="00391B50">
        <w:rPr>
          <w:rFonts w:ascii="Calibri" w:hAnsi="Calibri" w:cs="Calibri"/>
          <w:b/>
          <w:bCs/>
          <w:color w:val="000000" w:themeColor="text1"/>
        </w:rPr>
        <w:t>we własnym zakresie i na własny koszt</w:t>
      </w:r>
      <w:r w:rsidRPr="00391B50">
        <w:rPr>
          <w:rFonts w:ascii="Calibri" w:hAnsi="Calibri" w:cs="Calibri"/>
          <w:color w:val="000000" w:themeColor="text1"/>
        </w:rPr>
        <w:t xml:space="preserve"> zgodnie z przepisami Ustawy o odpadach, Ustawy Prawo ochrony środowiska wraz z przepisami wykonawczymi. Koszty i zyski wykonawca uwzględni w cenie oferty. </w:t>
      </w:r>
    </w:p>
    <w:p w14:paraId="5EE1F844" w14:textId="77777777" w:rsidR="00B4414E" w:rsidRPr="00DE59C5" w:rsidRDefault="00B4414E" w:rsidP="007D7FB8">
      <w:pPr>
        <w:spacing w:after="120" w:line="276" w:lineRule="auto"/>
        <w:ind w:firstLine="284"/>
        <w:jc w:val="both"/>
        <w:rPr>
          <w:rFonts w:ascii="Calibri" w:hAnsi="Calibri" w:cs="Calibri"/>
        </w:rPr>
      </w:pPr>
      <w:r w:rsidRPr="00DE59C5">
        <w:rPr>
          <w:rFonts w:ascii="Calibri" w:hAnsi="Calibri" w:cs="Calibri"/>
        </w:rPr>
        <w:t>W przypadku odpadów zawierających azbest lub będących w kontakcie z azbestem należy dokonać ich utylizacji spełniając dodatkowo wymagania:</w:t>
      </w:r>
    </w:p>
    <w:p w14:paraId="1DFE3EB8" w14:textId="66C7C2E4" w:rsidR="00B4414E" w:rsidRPr="00DE59C5" w:rsidRDefault="00B4414E" w:rsidP="00DE59C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DE59C5">
        <w:rPr>
          <w:rFonts w:ascii="Calibri" w:hAnsi="Calibri" w:cs="Calibri"/>
        </w:rPr>
        <w:t>Ut</w:t>
      </w:r>
      <w:bookmarkStart w:id="5" w:name="_Hlk93394925"/>
      <w:r w:rsidRPr="00DE59C5">
        <w:rPr>
          <w:rFonts w:ascii="Calibri" w:hAnsi="Calibri" w:cs="Calibri"/>
        </w:rPr>
        <w:t xml:space="preserve">ylizację  należy  wykonać  zgodnie  z  Rozporządzeniem  Ministra  Gospodarki,  Pracy i Polityki Społecznej z dn. 02.04.2004 r. w sprawie  sposobów i warunków bezpiecznego użytkowania </w:t>
      </w:r>
      <w:r w:rsidRPr="00DE59C5">
        <w:rPr>
          <w:rFonts w:ascii="Calibri" w:hAnsi="Calibri" w:cs="Calibri"/>
        </w:rPr>
        <w:br/>
        <w:t>i usuwania wyrobów zawierających azbest – zwanego dalej Rozporządzeniem (Dz. U. nr 71, poz. 649 z późn</w:t>
      </w:r>
      <w:r w:rsidR="0084099B" w:rsidRPr="00DE59C5">
        <w:rPr>
          <w:rFonts w:ascii="Calibri" w:hAnsi="Calibri" w:cs="Calibri"/>
        </w:rPr>
        <w:t>.</w:t>
      </w:r>
      <w:r w:rsidRPr="00DE59C5">
        <w:rPr>
          <w:rFonts w:ascii="Calibri" w:hAnsi="Calibri" w:cs="Calibri"/>
        </w:rPr>
        <w:t>zm</w:t>
      </w:r>
      <w:r w:rsidR="0084099B" w:rsidRPr="00DE59C5">
        <w:rPr>
          <w:rFonts w:ascii="Calibri" w:hAnsi="Calibri" w:cs="Calibri"/>
        </w:rPr>
        <w:t>.</w:t>
      </w:r>
      <w:r w:rsidRPr="00DE59C5">
        <w:rPr>
          <w:rFonts w:ascii="Calibri" w:hAnsi="Calibri" w:cs="Calibri"/>
        </w:rPr>
        <w:t>).</w:t>
      </w:r>
      <w:bookmarkEnd w:id="5"/>
    </w:p>
    <w:p w14:paraId="3DB8CF8B" w14:textId="77777777" w:rsidR="00B4414E" w:rsidRPr="00DE59C5" w:rsidRDefault="00B4414E" w:rsidP="00DE59C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DE59C5">
        <w:rPr>
          <w:rFonts w:ascii="Calibri" w:hAnsi="Calibri" w:cs="Calibri"/>
        </w:rPr>
        <w:t>Całość prac należy wykonać zgodnie z obowiązującym Prawem Budowlanym i związanymi z nim aktami wykonawczymi.</w:t>
      </w:r>
    </w:p>
    <w:p w14:paraId="75FED1E6" w14:textId="77777777" w:rsidR="00B4414E" w:rsidRPr="00DE59C5" w:rsidRDefault="00B4414E" w:rsidP="00DE59C5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DE59C5">
        <w:rPr>
          <w:rFonts w:ascii="Calibri" w:hAnsi="Calibri" w:cs="Calibri"/>
        </w:rPr>
        <w:t>Zgodnie z § 6 ust. 1 pkt 1, 2, 4 Rozporządzenia Wykonawca obowiązany jest do:</w:t>
      </w:r>
    </w:p>
    <w:p w14:paraId="4BC74C8E" w14:textId="77777777" w:rsidR="00B4414E" w:rsidRPr="00DE59C5" w:rsidRDefault="00B4414E" w:rsidP="00DE59C5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DE59C5">
        <w:rPr>
          <w:rFonts w:ascii="Calibri" w:hAnsi="Calibri" w:cs="Calibri"/>
        </w:rPr>
        <w:t>uzyskania odpowiednio zezwolenia, pozwolenia, decyzji o zatwierdzeniu programu gospodarowania   odpadami niebezpiecznymi albo złożenia organowi informacji o sposobie gospodarowania odpadami niebezpiecznymi,</w:t>
      </w:r>
    </w:p>
    <w:p w14:paraId="0DC2B800" w14:textId="77777777" w:rsidR="00635F44" w:rsidRPr="007037F3" w:rsidRDefault="00635F44" w:rsidP="00635F44">
      <w:pPr>
        <w:spacing w:after="0" w:line="276" w:lineRule="auto"/>
        <w:jc w:val="both"/>
        <w:rPr>
          <w:rFonts w:ascii="Calibri" w:hAnsi="Calibri" w:cs="Calibri"/>
          <w:b/>
          <w:color w:val="EE0000"/>
          <w:sz w:val="24"/>
          <w:szCs w:val="24"/>
        </w:rPr>
      </w:pPr>
    </w:p>
    <w:p w14:paraId="290903D8" w14:textId="74EAEF12" w:rsidR="005A08E6" w:rsidRPr="00DE59C5" w:rsidRDefault="005A08E6" w:rsidP="00DE59C5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E59C5">
        <w:rPr>
          <w:rFonts w:ascii="Calibri" w:hAnsi="Calibri" w:cs="Calibri"/>
          <w:b/>
          <w:sz w:val="24"/>
          <w:szCs w:val="24"/>
        </w:rPr>
        <w:t>Roboty odtworzeniowe</w:t>
      </w:r>
    </w:p>
    <w:p w14:paraId="59E53289" w14:textId="77777777" w:rsidR="005A08E6" w:rsidRPr="00DE59C5" w:rsidRDefault="005A08E6" w:rsidP="00635F44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DE59C5">
        <w:rPr>
          <w:rFonts w:ascii="Calibri" w:hAnsi="Calibri" w:cs="Calibri"/>
        </w:rPr>
        <w:t>Do obowiązków Wykonawcy należy wykonanie robót ziemnych polegających na odtworzeniu nawierzchni oraz doprowadzenie do stanu pierwotnego terenu robót oraz terenów nie będących terenem budowy, a związanych z tymi robotami (dotyczy dróg dojazdowych, chodników, trawników</w:t>
      </w:r>
      <w:r w:rsidRPr="00DE59C5">
        <w:rPr>
          <w:rFonts w:ascii="Calibri" w:hAnsi="Calibri" w:cs="Calibri"/>
        </w:rPr>
        <w:br/>
        <w:t xml:space="preserve"> i innych elementów, które wymagają przywrócenia do stanu pierwotnego) zgodnie z warunkami zawartymi w uzgodnieniach z właścicielami terenu oraz zgodnie z dokumentacją projektową oraz uzyskanie stosownych protokołów odbiorowych, które należy przekazać Zamawiającemu. </w:t>
      </w:r>
    </w:p>
    <w:p w14:paraId="5D423248" w14:textId="4632EA90" w:rsidR="005A08E6" w:rsidRPr="00DE59C5" w:rsidRDefault="005A08E6" w:rsidP="00635F44">
      <w:pPr>
        <w:spacing w:after="0" w:line="276" w:lineRule="auto"/>
        <w:ind w:firstLine="425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Prace porządkowe należy wykonywać łącznie z robotami odtworzeniowymi.</w:t>
      </w:r>
    </w:p>
    <w:p w14:paraId="2A5D7613" w14:textId="77777777" w:rsidR="00635F44" w:rsidRPr="007037F3" w:rsidRDefault="00635F44" w:rsidP="00635F44">
      <w:pPr>
        <w:spacing w:after="0" w:line="276" w:lineRule="auto"/>
        <w:ind w:firstLine="426"/>
        <w:jc w:val="both"/>
        <w:rPr>
          <w:rFonts w:ascii="Calibri" w:hAnsi="Calibri" w:cs="Calibri"/>
          <w:bCs/>
          <w:color w:val="EE0000"/>
          <w:highlight w:val="yellow"/>
        </w:rPr>
      </w:pPr>
    </w:p>
    <w:p w14:paraId="4F8FC980" w14:textId="0906446D" w:rsidR="005A08E6" w:rsidRPr="00DE59C5" w:rsidRDefault="005A08E6" w:rsidP="00DE59C5">
      <w:pPr>
        <w:pStyle w:val="Akapitzlist"/>
        <w:numPr>
          <w:ilvl w:val="2"/>
          <w:numId w:val="6"/>
        </w:numPr>
        <w:spacing w:after="12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DE59C5">
        <w:rPr>
          <w:rFonts w:ascii="Calibri" w:hAnsi="Calibri" w:cs="Calibri"/>
          <w:b/>
          <w:sz w:val="24"/>
          <w:szCs w:val="24"/>
        </w:rPr>
        <w:t>Inne wymagania</w:t>
      </w:r>
    </w:p>
    <w:p w14:paraId="5A320911" w14:textId="77777777" w:rsidR="005A08E6" w:rsidRPr="00DE59C5" w:rsidRDefault="005A08E6" w:rsidP="005A08E6">
      <w:pPr>
        <w:spacing w:line="276" w:lineRule="auto"/>
        <w:ind w:firstLine="284"/>
        <w:jc w:val="both"/>
        <w:rPr>
          <w:rFonts w:ascii="Calibri" w:hAnsi="Calibri" w:cs="Calibri"/>
          <w:u w:val="single"/>
        </w:rPr>
      </w:pPr>
      <w:r w:rsidRPr="00DE59C5">
        <w:rPr>
          <w:rFonts w:ascii="Calibri" w:hAnsi="Calibri" w:cs="Calibri"/>
        </w:rPr>
        <w:t xml:space="preserve"> </w:t>
      </w:r>
      <w:r w:rsidRPr="00DE59C5">
        <w:rPr>
          <w:rFonts w:ascii="Calibri" w:hAnsi="Calibri" w:cs="Calibri"/>
          <w:u w:val="single"/>
        </w:rPr>
        <w:t>Do obowiązków Wykonawcy należy:</w:t>
      </w:r>
    </w:p>
    <w:p w14:paraId="4C92BBA6" w14:textId="0905965C" w:rsidR="005A08E6" w:rsidRPr="00DE59C5" w:rsidRDefault="005A08E6" w:rsidP="00DE59C5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Uzyskanie stosownego zezwolenia zarządcy dróg dotyczącego transportu materiałów potrzebnych do realizacji przedmiotu zamówienia do i z terenu budowy.</w:t>
      </w:r>
    </w:p>
    <w:p w14:paraId="3435AD6A" w14:textId="77777777" w:rsidR="005A08E6" w:rsidRPr="00DE59C5" w:rsidRDefault="005A08E6" w:rsidP="00DE59C5">
      <w:pPr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Dokonanie komisyjnego przeglądu terenu pod względem:</w:t>
      </w:r>
    </w:p>
    <w:p w14:paraId="0A4A9ABF" w14:textId="77777777" w:rsidR="005A08E6" w:rsidRPr="00DE59C5" w:rsidRDefault="005A08E6" w:rsidP="00DE59C5">
      <w:pPr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istniejącego drzewostanu i krzewów,</w:t>
      </w:r>
    </w:p>
    <w:p w14:paraId="6B1F3FB1" w14:textId="77777777" w:rsidR="005A08E6" w:rsidRPr="00DE59C5" w:rsidRDefault="005A08E6" w:rsidP="00DE59C5">
      <w:pPr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stanu technicznego i rodzaju nawierzchni utwardzonych (drogi, place, chodniki),</w:t>
      </w:r>
    </w:p>
    <w:p w14:paraId="28DB4CE2" w14:textId="31CB220C" w:rsidR="005A08E6" w:rsidRPr="00DE59C5" w:rsidRDefault="005A08E6" w:rsidP="00DE59C5">
      <w:pPr>
        <w:numPr>
          <w:ilvl w:val="0"/>
          <w:numId w:val="12"/>
        </w:numPr>
        <w:suppressAutoHyphens/>
        <w:spacing w:after="0" w:line="276" w:lineRule="auto"/>
        <w:ind w:left="993" w:hanging="284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małej architektury</w:t>
      </w:r>
      <w:r w:rsidR="00036F32">
        <w:rPr>
          <w:rFonts w:ascii="Calibri" w:hAnsi="Calibri" w:cs="Calibri"/>
          <w:bCs/>
        </w:rPr>
        <w:t>.</w:t>
      </w:r>
    </w:p>
    <w:p w14:paraId="109CCF8F" w14:textId="769793FD" w:rsidR="005A08E6" w:rsidRPr="00DE59C5" w:rsidRDefault="005A08E6" w:rsidP="00DE59C5">
      <w:pPr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Spisanie protokołów wejścia w teren z władającymi działkami oraz po zakończeniu robót protokołów oddania terenu budowy władającym działkami</w:t>
      </w:r>
      <w:r w:rsidR="00635F44" w:rsidRPr="00DE59C5">
        <w:rPr>
          <w:rFonts w:ascii="Calibri" w:hAnsi="Calibri" w:cs="Calibri"/>
          <w:bCs/>
        </w:rPr>
        <w:t>.</w:t>
      </w:r>
      <w:r w:rsidRPr="00DE59C5">
        <w:rPr>
          <w:rFonts w:ascii="Calibri" w:hAnsi="Calibri" w:cs="Calibri"/>
          <w:bCs/>
        </w:rPr>
        <w:t xml:space="preserve"> Protokoły należy dołączyć do protokołu odbioru końcowego dokumentacji odbiorowej.</w:t>
      </w:r>
    </w:p>
    <w:p w14:paraId="48D58DBE" w14:textId="354467A3" w:rsidR="005A08E6" w:rsidRPr="00DE59C5" w:rsidRDefault="005A08E6" w:rsidP="00DE59C5">
      <w:pPr>
        <w:numPr>
          <w:ilvl w:val="0"/>
          <w:numId w:val="7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Respektowanie praw władających działkami zarówno co do korzystania z terenu jak i sposobu jego odtworzenia oraz do kontroli nieruchomości, zabezpieczonych w spisanych z nimi umowach. W przypadku konieczności prowadzenia dodatkowych prac tj. w szczególności:</w:t>
      </w:r>
    </w:p>
    <w:p w14:paraId="43AB7E60" w14:textId="77777777" w:rsidR="005A08E6" w:rsidRPr="00DE59C5" w:rsidRDefault="005A08E6" w:rsidP="00DE59C5">
      <w:pPr>
        <w:numPr>
          <w:ilvl w:val="0"/>
          <w:numId w:val="11"/>
        </w:numPr>
        <w:tabs>
          <w:tab w:val="left" w:pos="567"/>
        </w:tabs>
        <w:suppressAutoHyphens/>
        <w:spacing w:after="0" w:line="276" w:lineRule="auto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składowania materiałów,</w:t>
      </w:r>
    </w:p>
    <w:p w14:paraId="251C063D" w14:textId="77777777" w:rsidR="005A08E6" w:rsidRPr="00DE59C5" w:rsidRDefault="005A08E6" w:rsidP="00DE59C5">
      <w:pPr>
        <w:numPr>
          <w:ilvl w:val="0"/>
          <w:numId w:val="11"/>
        </w:numPr>
        <w:tabs>
          <w:tab w:val="left" w:pos="567"/>
        </w:tabs>
        <w:suppressAutoHyphens/>
        <w:spacing w:after="0" w:line="276" w:lineRule="auto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wykonania dróg dojazdowych,</w:t>
      </w:r>
    </w:p>
    <w:p w14:paraId="3F281213" w14:textId="77777777" w:rsidR="005A08E6" w:rsidRPr="00DE59C5" w:rsidRDefault="005A08E6" w:rsidP="00DE59C5">
      <w:pPr>
        <w:numPr>
          <w:ilvl w:val="0"/>
          <w:numId w:val="11"/>
        </w:numPr>
        <w:tabs>
          <w:tab w:val="left" w:pos="567"/>
        </w:tabs>
        <w:suppressAutoHyphens/>
        <w:spacing w:after="0" w:line="276" w:lineRule="auto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prowadzenie wszelkich prac przygotowawczych,  itp. na działkach nie objętych umowami,</w:t>
      </w:r>
    </w:p>
    <w:p w14:paraId="2CD5E472" w14:textId="1C48A11F" w:rsidR="008E5AA1" w:rsidRPr="00DE59C5" w:rsidRDefault="005A08E6" w:rsidP="00635F44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Wykonawca uzyska zgody właścicieli tych działek we własnym zakresie i na swój koszt.</w:t>
      </w:r>
    </w:p>
    <w:p w14:paraId="4331B185" w14:textId="77777777" w:rsidR="005A08E6" w:rsidRPr="00DE59C5" w:rsidRDefault="005A08E6" w:rsidP="00FC6D7B">
      <w:pPr>
        <w:tabs>
          <w:tab w:val="left" w:pos="284"/>
        </w:tabs>
        <w:spacing w:after="120" w:line="276" w:lineRule="auto"/>
        <w:jc w:val="both"/>
        <w:rPr>
          <w:rFonts w:ascii="Calibri" w:hAnsi="Calibri" w:cs="Calibri"/>
          <w:b/>
        </w:rPr>
      </w:pPr>
      <w:r w:rsidRPr="00DE59C5">
        <w:rPr>
          <w:rFonts w:ascii="Calibri" w:hAnsi="Calibri" w:cs="Calibri"/>
          <w:b/>
        </w:rPr>
        <w:t xml:space="preserve"> Informacje dodatkowe</w:t>
      </w:r>
    </w:p>
    <w:p w14:paraId="647404E5" w14:textId="762B1961" w:rsidR="005A08E6" w:rsidRPr="00DE59C5" w:rsidRDefault="005A08E6" w:rsidP="00DE59C5">
      <w:pPr>
        <w:numPr>
          <w:ilvl w:val="0"/>
          <w:numId w:val="10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>Wszystkie odstępstwa od projektu muszą być zatwierdzone przez projektanta (poprzez stosowne zapisy na kopii projektu) oraz zaakceptowane przez inspektora nadzoru Zamawiającego.</w:t>
      </w:r>
    </w:p>
    <w:p w14:paraId="51ECAD44" w14:textId="77777777" w:rsidR="005A08E6" w:rsidRPr="00DE59C5" w:rsidRDefault="005A08E6" w:rsidP="00BF62F7">
      <w:pPr>
        <w:tabs>
          <w:tab w:val="left" w:pos="0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ab/>
        <w:t>Nie należy dokonywać zmian istotnych z punktu widzenia Prawa Budowlanego.</w:t>
      </w:r>
    </w:p>
    <w:p w14:paraId="7D74EEAE" w14:textId="21D835F0" w:rsidR="00C551D1" w:rsidRPr="00DE59C5" w:rsidRDefault="005A08E6" w:rsidP="00851432">
      <w:pPr>
        <w:tabs>
          <w:tab w:val="left" w:pos="0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bCs/>
          <w:i/>
          <w:iCs/>
        </w:rPr>
      </w:pPr>
      <w:r w:rsidRPr="00DE59C5">
        <w:rPr>
          <w:rFonts w:ascii="Calibri" w:hAnsi="Calibri" w:cs="Calibri"/>
          <w:bCs/>
        </w:rPr>
        <w:tab/>
      </w:r>
      <w:r w:rsidRPr="00DE59C5">
        <w:rPr>
          <w:rFonts w:ascii="Calibri" w:hAnsi="Calibri" w:cs="Calibri"/>
          <w:bCs/>
          <w:i/>
          <w:iCs/>
        </w:rPr>
        <w:t>Poprzez zmianę trasy należy rozumieć każde odstępstwo od zatwierdzonego uzgodnienia</w:t>
      </w:r>
      <w:r w:rsidRPr="00DE59C5">
        <w:rPr>
          <w:rFonts w:ascii="Calibri" w:hAnsi="Calibri" w:cs="Calibri"/>
          <w:bCs/>
          <w:i/>
          <w:iCs/>
        </w:rPr>
        <w:br/>
        <w:t xml:space="preserve">z narady koordynacyjnej przez </w:t>
      </w:r>
      <w:r w:rsidRPr="00DE59C5">
        <w:rPr>
          <w:rFonts w:ascii="Calibri" w:hAnsi="Calibri" w:cs="Calibri"/>
          <w:i/>
          <w:iCs/>
        </w:rPr>
        <w:t xml:space="preserve">Wydział Geodezji Starostwa Powiatowego w Nowym Sączu. </w:t>
      </w:r>
      <w:r w:rsidRPr="00DE59C5">
        <w:rPr>
          <w:rFonts w:ascii="Calibri" w:hAnsi="Calibri" w:cs="Calibri"/>
          <w:bCs/>
          <w:i/>
          <w:iCs/>
        </w:rPr>
        <w:t>Każda  zmiana  trasy  sieci ciepłowniczej wymaga bezwzględnie pisemnej akceptacji właściciela danej nieruchomości.  Wszelkie koszty z tym związane leżą po stronie Wykonawcy.</w:t>
      </w:r>
    </w:p>
    <w:p w14:paraId="570C93CB" w14:textId="7E99ED15" w:rsidR="00BF62F7" w:rsidRPr="00DE59C5" w:rsidRDefault="00BF62F7" w:rsidP="00DE59C5">
      <w:pPr>
        <w:pStyle w:val="Akapitzlist"/>
        <w:numPr>
          <w:ilvl w:val="0"/>
          <w:numId w:val="10"/>
        </w:numPr>
        <w:tabs>
          <w:tab w:val="left" w:pos="1276"/>
        </w:tabs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DE59C5">
        <w:rPr>
          <w:rFonts w:ascii="Calibri" w:hAnsi="Calibri" w:cs="Calibri"/>
        </w:rPr>
        <w:t xml:space="preserve">Prace w obrębie kabli elektroenergetycznych, oświetleniowych, kabli i kanalizacji teletechnicznych, kolektorów deszczowych, kanalizacji sanitarnych, rur wodociągowych, gazociągów oraz innych urządzeń uzbrojenia terenu wykonać pod nadzorem właściciela uzbrojenia z uwzględnieniem uwag i zaleceń zawartych w wytycznych i uzgodnieniach zawartych </w:t>
      </w:r>
      <w:r w:rsidRPr="00DE59C5">
        <w:rPr>
          <w:rFonts w:ascii="Calibri" w:hAnsi="Calibri" w:cs="Calibri"/>
        </w:rPr>
        <w:lastRenderedPageBreak/>
        <w:t xml:space="preserve">w projekcie oraz protokole z narady koordynacyjnej Wydziału Geodezji Starostwa Powiatowego w Nowym Sączu. Wykonawca uzyska stosowne protokoły odbiorowe, które przekaże Zamawiającemu w dokumentacji powykonawczej. Protokoły odbioru uzbrojenia przez właścicieli powinny zawierać załączniki w postaci kopii Projektu Zagospodarowania Terenu </w:t>
      </w:r>
      <w:r w:rsidR="00851432" w:rsidRPr="00DE59C5">
        <w:rPr>
          <w:rFonts w:ascii="Calibri" w:hAnsi="Calibri" w:cs="Calibri"/>
        </w:rPr>
        <w:br/>
      </w:r>
      <w:r w:rsidRPr="00DE59C5">
        <w:rPr>
          <w:rFonts w:ascii="Calibri" w:hAnsi="Calibri" w:cs="Calibri"/>
        </w:rPr>
        <w:t>z dokładnym wskazaniem lokalizacji odbieranego uzbrojenia. Protokoły te Wykonawca powinien okazać na każdorazowe żądanie inspektora nadzoru.</w:t>
      </w:r>
    </w:p>
    <w:p w14:paraId="382539AB" w14:textId="761EFBC1" w:rsidR="00BF62F7" w:rsidRPr="00DE59C5" w:rsidRDefault="00BF62F7" w:rsidP="00BF62F7">
      <w:pPr>
        <w:pStyle w:val="Akapitzlist"/>
        <w:tabs>
          <w:tab w:val="left" w:pos="1276"/>
        </w:tabs>
        <w:spacing w:after="0" w:line="276" w:lineRule="auto"/>
        <w:ind w:left="568" w:hanging="284"/>
        <w:jc w:val="both"/>
        <w:rPr>
          <w:rFonts w:ascii="Calibri" w:hAnsi="Calibri" w:cs="Calibri"/>
          <w:i/>
          <w:iCs/>
        </w:rPr>
      </w:pPr>
      <w:r w:rsidRPr="00DE59C5">
        <w:rPr>
          <w:rFonts w:ascii="Calibri" w:hAnsi="Calibri" w:cs="Calibri"/>
        </w:rPr>
        <w:tab/>
      </w:r>
      <w:r w:rsidRPr="00DE59C5">
        <w:rPr>
          <w:rFonts w:ascii="Calibri" w:hAnsi="Calibri" w:cs="Calibri"/>
          <w:i/>
          <w:iCs/>
        </w:rPr>
        <w:t>Wykonawca ponosi wszelką odpowiedzialność za ewentualne uszkodzenia uzbrojenia podziemnego i naziemnego, jak również ponosi wszelkie koszty związane z przebudową infrastruktury podziemnej, która koliduje z przebudowywaną siecią ciepłowniczą (w tym również uzbrojenia niezewidencjowanego w Planie Zagospodarowania Terenu).</w:t>
      </w:r>
    </w:p>
    <w:p w14:paraId="0140E963" w14:textId="77777777" w:rsidR="005A08E6" w:rsidRPr="00DE59C5" w:rsidRDefault="005A08E6" w:rsidP="00DE59C5">
      <w:pPr>
        <w:numPr>
          <w:ilvl w:val="0"/>
          <w:numId w:val="10"/>
        </w:numPr>
        <w:tabs>
          <w:tab w:val="left" w:pos="0"/>
          <w:tab w:val="left" w:pos="567"/>
        </w:tabs>
        <w:spacing w:after="0" w:line="276" w:lineRule="auto"/>
        <w:ind w:left="284" w:firstLine="0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 xml:space="preserve">Koszty związane z planowym płukaniem, ponownym napełnianiem sieci ciepłowniczej </w:t>
      </w:r>
      <w:r w:rsidRPr="00DE59C5">
        <w:rPr>
          <w:rFonts w:ascii="Calibri" w:hAnsi="Calibri" w:cs="Calibri"/>
          <w:bCs/>
        </w:rPr>
        <w:tab/>
        <w:t xml:space="preserve">nośnikiem ciepła oraz uruchomieniem systemu ciepłowniczego ponosi Zamawiający. Wodę </w:t>
      </w:r>
      <w:r w:rsidRPr="00DE59C5">
        <w:rPr>
          <w:rFonts w:ascii="Calibri" w:hAnsi="Calibri" w:cs="Calibri"/>
          <w:bCs/>
        </w:rPr>
        <w:tab/>
        <w:t xml:space="preserve">uzdatnioną zapewnia Zamawiający.  </w:t>
      </w:r>
    </w:p>
    <w:p w14:paraId="32461D5C" w14:textId="77777777" w:rsidR="005A08E6" w:rsidRPr="00DE59C5" w:rsidRDefault="005A08E6" w:rsidP="00DE59C5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76" w:lineRule="auto"/>
        <w:ind w:left="284" w:firstLine="0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 xml:space="preserve">Wszelkie niezbędne do wykonania przedmiotu zamówienia, a wymagane prawem zezwolenia, </w:t>
      </w:r>
      <w:r w:rsidRPr="00DE59C5">
        <w:rPr>
          <w:rFonts w:ascii="Calibri" w:hAnsi="Calibri" w:cs="Calibri"/>
          <w:bCs/>
        </w:rPr>
        <w:tab/>
        <w:t>pozwolenia, uzgodnienia, opinie, nadzory, decyzje, dopuszczenia lub odbiory, nie wymienione</w:t>
      </w:r>
      <w:r w:rsidRPr="00DE59C5">
        <w:rPr>
          <w:rFonts w:ascii="Calibri" w:hAnsi="Calibri" w:cs="Calibri"/>
          <w:bCs/>
        </w:rPr>
        <w:br/>
      </w:r>
      <w:r w:rsidRPr="00DE59C5">
        <w:rPr>
          <w:rFonts w:ascii="Calibri" w:hAnsi="Calibri" w:cs="Calibri"/>
          <w:bCs/>
        </w:rPr>
        <w:tab/>
        <w:t>w niniejszej SIWZ jako uzyskane, Wykonawca zobowiązany jest uzyskać we własnym zakresie</w:t>
      </w:r>
      <w:r w:rsidRPr="00DE59C5">
        <w:rPr>
          <w:rFonts w:ascii="Calibri" w:hAnsi="Calibri" w:cs="Calibri"/>
          <w:bCs/>
        </w:rPr>
        <w:br/>
      </w:r>
      <w:r w:rsidRPr="00DE59C5">
        <w:rPr>
          <w:rFonts w:ascii="Calibri" w:hAnsi="Calibri" w:cs="Calibri"/>
          <w:bCs/>
        </w:rPr>
        <w:tab/>
        <w:t>i na swój koszt, bez dodatkowego wynagrodzenia z odpowiednim wyprzedzeniem.</w:t>
      </w:r>
    </w:p>
    <w:p w14:paraId="46E11436" w14:textId="77777777" w:rsidR="005A08E6" w:rsidRPr="00DE59C5" w:rsidRDefault="005A08E6" w:rsidP="00BF62F7">
      <w:pPr>
        <w:tabs>
          <w:tab w:val="left" w:pos="0"/>
          <w:tab w:val="left" w:pos="567"/>
        </w:tabs>
        <w:spacing w:after="0" w:line="276" w:lineRule="auto"/>
        <w:ind w:left="284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ab/>
        <w:t xml:space="preserve">Stosowne dokumenty i protokoły odbiorów Wykonawca przedłoży Zamawiającemu do </w:t>
      </w:r>
      <w:r w:rsidRPr="00DE59C5">
        <w:rPr>
          <w:rFonts w:ascii="Calibri" w:hAnsi="Calibri" w:cs="Calibri"/>
          <w:bCs/>
        </w:rPr>
        <w:tab/>
        <w:t>protokołu końcowego odbioru robót.</w:t>
      </w:r>
    </w:p>
    <w:p w14:paraId="620204F3" w14:textId="0A9516F6" w:rsidR="00FC6D7B" w:rsidRPr="00DE59C5" w:rsidRDefault="005A08E6" w:rsidP="00FC6D7B">
      <w:pPr>
        <w:tabs>
          <w:tab w:val="left" w:pos="0"/>
          <w:tab w:val="left" w:pos="567"/>
        </w:tabs>
        <w:spacing w:after="0" w:line="276" w:lineRule="auto"/>
        <w:ind w:left="284"/>
        <w:jc w:val="both"/>
        <w:rPr>
          <w:rFonts w:ascii="Calibri" w:hAnsi="Calibri" w:cs="Calibri"/>
          <w:bCs/>
        </w:rPr>
      </w:pPr>
      <w:r w:rsidRPr="00DE59C5">
        <w:rPr>
          <w:rFonts w:ascii="Calibri" w:hAnsi="Calibri" w:cs="Calibri"/>
          <w:bCs/>
        </w:rPr>
        <w:tab/>
        <w:t xml:space="preserve">Uwaga: Nie dotyczy zgłoszenia zamiaru wykonania robót budowlanych oraz zgłoszenia </w:t>
      </w:r>
      <w:r w:rsidRPr="00DE59C5">
        <w:rPr>
          <w:rFonts w:ascii="Calibri" w:hAnsi="Calibri" w:cs="Calibri"/>
          <w:bCs/>
        </w:rPr>
        <w:tab/>
        <w:t>rozpoczęcia prac do nadzoru budowlanego.</w:t>
      </w:r>
    </w:p>
    <w:p w14:paraId="7EF5F446" w14:textId="77777777" w:rsidR="00FD1E35" w:rsidRPr="00191B09" w:rsidRDefault="00FD1E35" w:rsidP="00FC6D7B">
      <w:pPr>
        <w:tabs>
          <w:tab w:val="left" w:pos="0"/>
          <w:tab w:val="left" w:pos="567"/>
        </w:tabs>
        <w:spacing w:after="0" w:line="276" w:lineRule="auto"/>
        <w:ind w:left="284"/>
        <w:jc w:val="both"/>
        <w:rPr>
          <w:rFonts w:ascii="Calibri" w:hAnsi="Calibri" w:cs="Calibri"/>
          <w:bCs/>
        </w:rPr>
      </w:pPr>
    </w:p>
    <w:p w14:paraId="2A997D25" w14:textId="77777777" w:rsidR="00191B09" w:rsidRDefault="00191B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90AB4E1" w14:textId="31307231" w:rsidR="00B91FB2" w:rsidRPr="00191B09" w:rsidRDefault="00B91FB2" w:rsidP="00DE59C5">
      <w:pPr>
        <w:pStyle w:val="Akapitzlist"/>
        <w:numPr>
          <w:ilvl w:val="0"/>
          <w:numId w:val="3"/>
        </w:numPr>
        <w:tabs>
          <w:tab w:val="left" w:pos="7380"/>
        </w:tabs>
        <w:rPr>
          <w:b/>
          <w:bCs/>
          <w:sz w:val="32"/>
          <w:szCs w:val="32"/>
        </w:rPr>
      </w:pPr>
      <w:r w:rsidRPr="00191B09">
        <w:rPr>
          <w:b/>
          <w:bCs/>
          <w:sz w:val="32"/>
          <w:szCs w:val="32"/>
        </w:rPr>
        <w:lastRenderedPageBreak/>
        <w:t>CZĘŚĆ INFORMACYJNA</w:t>
      </w:r>
    </w:p>
    <w:p w14:paraId="204C1367" w14:textId="77777777" w:rsidR="00B91FB2" w:rsidRPr="007037F3" w:rsidRDefault="00B91FB2" w:rsidP="00B91FB2">
      <w:pPr>
        <w:pStyle w:val="Akapitzlist"/>
        <w:spacing w:after="120" w:line="276" w:lineRule="auto"/>
        <w:ind w:left="170"/>
        <w:jc w:val="both"/>
        <w:outlineLvl w:val="1"/>
        <w:rPr>
          <w:b/>
          <w:bCs/>
          <w:color w:val="EE0000"/>
          <w:sz w:val="32"/>
          <w:szCs w:val="32"/>
        </w:rPr>
      </w:pPr>
      <w:bookmarkStart w:id="6" w:name="_Toc514443264"/>
      <w:bookmarkStart w:id="7" w:name="_Toc90633300"/>
    </w:p>
    <w:p w14:paraId="14F7467F" w14:textId="4A3E8F90" w:rsidR="00B91FB2" w:rsidRPr="00191B09" w:rsidRDefault="00B91FB2" w:rsidP="000865B8">
      <w:pPr>
        <w:pStyle w:val="Akapitzlist"/>
        <w:tabs>
          <w:tab w:val="left" w:pos="426"/>
          <w:tab w:val="left" w:pos="567"/>
        </w:tabs>
        <w:spacing w:after="0" w:line="276" w:lineRule="auto"/>
        <w:ind w:left="170"/>
        <w:jc w:val="both"/>
        <w:outlineLvl w:val="1"/>
        <w:rPr>
          <w:rFonts w:cstheme="minorHAnsi"/>
          <w:b/>
          <w:bCs/>
          <w:sz w:val="24"/>
          <w:szCs w:val="24"/>
        </w:rPr>
      </w:pPr>
      <w:bookmarkStart w:id="8" w:name="_Toc93493933"/>
      <w:r w:rsidRPr="00191B09">
        <w:rPr>
          <w:rFonts w:cstheme="minorHAnsi"/>
          <w:b/>
          <w:bCs/>
          <w:sz w:val="24"/>
          <w:szCs w:val="24"/>
        </w:rPr>
        <w:t xml:space="preserve">1. </w:t>
      </w:r>
      <w:r w:rsidR="000865B8" w:rsidRPr="00191B09">
        <w:rPr>
          <w:rFonts w:cstheme="minorHAnsi"/>
          <w:b/>
          <w:bCs/>
          <w:sz w:val="24"/>
          <w:szCs w:val="24"/>
        </w:rPr>
        <w:t xml:space="preserve"> </w:t>
      </w:r>
      <w:r w:rsidRPr="00191B09">
        <w:rPr>
          <w:rFonts w:cstheme="minorHAnsi"/>
          <w:b/>
          <w:bCs/>
          <w:sz w:val="24"/>
          <w:szCs w:val="24"/>
        </w:rPr>
        <w:t>Dokumenty potwierdzające zgodność zamierzenia budowlanego z wymaganiami wynikającymi z odrębnych przepisów</w:t>
      </w:r>
      <w:bookmarkEnd w:id="6"/>
      <w:bookmarkEnd w:id="7"/>
      <w:bookmarkEnd w:id="8"/>
    </w:p>
    <w:p w14:paraId="0533B524" w14:textId="77777777" w:rsidR="00911B57" w:rsidRPr="00191B09" w:rsidRDefault="00911B57" w:rsidP="00911B57">
      <w:pPr>
        <w:pStyle w:val="Akapitzlist"/>
        <w:spacing w:after="0" w:line="276" w:lineRule="auto"/>
        <w:ind w:left="170"/>
        <w:jc w:val="both"/>
        <w:outlineLvl w:val="1"/>
        <w:rPr>
          <w:rFonts w:cstheme="minorHAnsi"/>
          <w:b/>
          <w:bCs/>
          <w:sz w:val="24"/>
          <w:szCs w:val="24"/>
        </w:rPr>
      </w:pPr>
    </w:p>
    <w:p w14:paraId="0FAF95C3" w14:textId="13DE2F4B" w:rsidR="00B91FB2" w:rsidRPr="00191B09" w:rsidRDefault="00B91FB2" w:rsidP="00DE59C5">
      <w:pPr>
        <w:pStyle w:val="Akapitzlist"/>
        <w:numPr>
          <w:ilvl w:val="1"/>
          <w:numId w:val="14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191B09">
        <w:rPr>
          <w:rFonts w:cstheme="minorHAnsi"/>
        </w:rPr>
        <w:t>Prawo do dysponowania nieruchomością, na której realizowana będzie Inwestycja,</w:t>
      </w:r>
    </w:p>
    <w:p w14:paraId="74454B39" w14:textId="5600DD0E" w:rsidR="00911B57" w:rsidRPr="00191B09" w:rsidRDefault="00B91FB2" w:rsidP="00DE59C5">
      <w:pPr>
        <w:pStyle w:val="Akapitzlist"/>
        <w:numPr>
          <w:ilvl w:val="1"/>
          <w:numId w:val="14"/>
        </w:numPr>
        <w:spacing w:after="0" w:line="276" w:lineRule="auto"/>
        <w:ind w:left="709" w:hanging="425"/>
        <w:jc w:val="both"/>
        <w:rPr>
          <w:rFonts w:cstheme="minorHAnsi"/>
        </w:rPr>
      </w:pPr>
      <w:r w:rsidRPr="00191B09">
        <w:rPr>
          <w:rFonts w:cstheme="minorHAnsi"/>
        </w:rPr>
        <w:t>Wypisy z rejestru gruntów</w:t>
      </w:r>
      <w:r w:rsidR="00A07C65" w:rsidRPr="00191B09">
        <w:rPr>
          <w:rFonts w:cstheme="minorHAnsi"/>
        </w:rPr>
        <w:t>.</w:t>
      </w:r>
      <w:r w:rsidRPr="00191B09">
        <w:rPr>
          <w:rFonts w:cstheme="minorHAnsi"/>
        </w:rPr>
        <w:t xml:space="preserve"> </w:t>
      </w:r>
      <w:bookmarkStart w:id="9" w:name="_Toc514443266"/>
      <w:bookmarkStart w:id="10" w:name="_Toc90633302"/>
    </w:p>
    <w:p w14:paraId="7A2D5356" w14:textId="77777777" w:rsidR="008F0736" w:rsidRPr="00191B09" w:rsidRDefault="008F0736" w:rsidP="008F0736">
      <w:pPr>
        <w:pStyle w:val="Akapitzlist"/>
        <w:spacing w:after="0" w:line="276" w:lineRule="auto"/>
        <w:ind w:left="709"/>
        <w:jc w:val="both"/>
        <w:rPr>
          <w:rFonts w:cstheme="minorHAnsi"/>
        </w:rPr>
      </w:pPr>
    </w:p>
    <w:p w14:paraId="4E6FAB6F" w14:textId="7FAFFA8E" w:rsidR="00B91FB2" w:rsidRPr="00191B09" w:rsidRDefault="00B91FB2" w:rsidP="00DE59C5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</w:rPr>
      </w:pPr>
      <w:r w:rsidRPr="00191B09">
        <w:rPr>
          <w:rFonts w:cstheme="minorHAnsi"/>
          <w:b/>
          <w:bCs/>
          <w:sz w:val="24"/>
          <w:szCs w:val="24"/>
        </w:rPr>
        <w:t>Prawo Zamawiającego do dysponowania nieruchomością na cele budowlane</w:t>
      </w:r>
      <w:bookmarkEnd w:id="9"/>
      <w:bookmarkEnd w:id="10"/>
    </w:p>
    <w:p w14:paraId="0BA2D42A" w14:textId="5CD3CE83" w:rsidR="00911B57" w:rsidRPr="00191B09" w:rsidRDefault="00B91FB2" w:rsidP="00911B57">
      <w:pPr>
        <w:spacing w:after="120" w:line="276" w:lineRule="auto"/>
        <w:ind w:firstLine="425"/>
        <w:jc w:val="both"/>
        <w:rPr>
          <w:rFonts w:cstheme="minorHAnsi"/>
        </w:rPr>
      </w:pPr>
      <w:r w:rsidRPr="00191B09">
        <w:rPr>
          <w:rFonts w:cstheme="minorHAnsi"/>
        </w:rPr>
        <w:t>Zamawiający posiada prawo do dysponowania nieruchomością, na której realizowana będzie Inwestycj</w:t>
      </w:r>
      <w:r w:rsidR="00A07C65" w:rsidRPr="00191B09">
        <w:rPr>
          <w:rFonts w:cstheme="minorHAnsi"/>
        </w:rPr>
        <w:t xml:space="preserve">a. </w:t>
      </w:r>
      <w:bookmarkStart w:id="11" w:name="_Toc514443267"/>
      <w:bookmarkStart w:id="12" w:name="_Toc90633303"/>
    </w:p>
    <w:p w14:paraId="14DABD40" w14:textId="45761D98" w:rsidR="00FB10BD" w:rsidRPr="00191B09" w:rsidRDefault="00B91FB2" w:rsidP="00DE59C5">
      <w:pPr>
        <w:pStyle w:val="Akapitzlist"/>
        <w:numPr>
          <w:ilvl w:val="0"/>
          <w:numId w:val="17"/>
        </w:numPr>
        <w:spacing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191B09">
        <w:rPr>
          <w:rFonts w:cstheme="minorHAnsi"/>
          <w:b/>
          <w:bCs/>
          <w:sz w:val="24"/>
          <w:szCs w:val="24"/>
        </w:rPr>
        <w:t>Przepisy i normy związane z projektowaniem i robotami</w:t>
      </w:r>
      <w:bookmarkEnd w:id="11"/>
      <w:bookmarkEnd w:id="12"/>
    </w:p>
    <w:p w14:paraId="58BA4894" w14:textId="77777777" w:rsidR="00123EDF" w:rsidRDefault="00123EDF" w:rsidP="00123EDF">
      <w:pPr>
        <w:pStyle w:val="Akapitzlist"/>
        <w:spacing w:after="120" w:line="276" w:lineRule="auto"/>
        <w:jc w:val="both"/>
      </w:pPr>
      <w:r>
        <w:t xml:space="preserve">Warunki techniczne wykonania i odbioru sieci ciepłowniczych z rur i elementów preizolowanych - Zeszyt 4 COBRTI </w:t>
      </w:r>
      <w:proofErr w:type="spellStart"/>
      <w:r>
        <w:t>Instal</w:t>
      </w:r>
      <w:proofErr w:type="spellEnd"/>
      <w:r>
        <w:t>,</w:t>
      </w:r>
    </w:p>
    <w:p w14:paraId="7D7F2915" w14:textId="77777777" w:rsidR="00123EDF" w:rsidRDefault="00123EDF" w:rsidP="00123EDF">
      <w:pPr>
        <w:pStyle w:val="Akapitzlist"/>
        <w:spacing w:after="120" w:line="276" w:lineRule="auto"/>
        <w:jc w:val="both"/>
      </w:pPr>
      <w:r>
        <w:t>Obwieszczenie Ministra Inwestycji i Rozwoju z dnia 8 kwietnia 2019 r. w sprawie ogłoszenia jednolitego tekstu rozporządzenia Ministra Infrastruktury w sprawie warunków technicznych, jakim powinny odpowiadać budynki i ich usytuowanie (</w:t>
      </w:r>
      <w:proofErr w:type="spellStart"/>
      <w:r>
        <w:t>t.j</w:t>
      </w:r>
      <w:proofErr w:type="spellEnd"/>
      <w:r>
        <w:t>. Dz. U.2022 poz. 1225),</w:t>
      </w:r>
    </w:p>
    <w:p w14:paraId="12580A3C" w14:textId="77777777" w:rsidR="00123EDF" w:rsidRDefault="00123EDF" w:rsidP="00123EDF">
      <w:pPr>
        <w:pStyle w:val="Akapitzlist"/>
        <w:spacing w:after="120" w:line="276" w:lineRule="auto"/>
        <w:jc w:val="both"/>
      </w:pPr>
      <w:r>
        <w:t>Ustawa z dnia 07.07.1994 r. – Prawo Budowlane (</w:t>
      </w:r>
      <w:proofErr w:type="spellStart"/>
      <w:r>
        <w:t>t.j</w:t>
      </w:r>
      <w:proofErr w:type="spellEnd"/>
      <w:r>
        <w:t>. Dz. U. z 2025 r. poz. 418),</w:t>
      </w:r>
    </w:p>
    <w:p w14:paraId="568D6029" w14:textId="77777777" w:rsidR="00123EDF" w:rsidRDefault="00123EDF" w:rsidP="00123EDF">
      <w:pPr>
        <w:pStyle w:val="Akapitzlist"/>
        <w:spacing w:after="120" w:line="276" w:lineRule="auto"/>
        <w:jc w:val="both"/>
      </w:pPr>
      <w:r>
        <w:t>Rozporządzenie Ministra Rozwoju z dnia 11 września 2020 r. w sprawie szczegółowego zakresu i formy projektu budowlanego (</w:t>
      </w:r>
      <w:proofErr w:type="spellStart"/>
      <w:r>
        <w:t>t.j</w:t>
      </w:r>
      <w:proofErr w:type="spellEnd"/>
      <w:r>
        <w:t>. Dz. U. 2022 poz.1679),</w:t>
      </w:r>
    </w:p>
    <w:p w14:paraId="08AEDFDC" w14:textId="77777777" w:rsidR="00123EDF" w:rsidRDefault="00123EDF" w:rsidP="00123EDF">
      <w:pPr>
        <w:pStyle w:val="Akapitzlist"/>
        <w:spacing w:after="120" w:line="276" w:lineRule="auto"/>
        <w:jc w:val="both"/>
      </w:pPr>
      <w:r>
        <w:t xml:space="preserve">Inne aktualnie obowiązujące przepisy i wytyczne branżowe z dziedziny ciepłownictwa </w:t>
      </w:r>
    </w:p>
    <w:p w14:paraId="37CEC208" w14:textId="77777777" w:rsidR="00123EDF" w:rsidRDefault="00123EDF" w:rsidP="00123EDF">
      <w:pPr>
        <w:pStyle w:val="Akapitzlist"/>
        <w:spacing w:after="120" w:line="276" w:lineRule="auto"/>
        <w:jc w:val="both"/>
      </w:pPr>
      <w:r>
        <w:t>i ogrzewnictwa,</w:t>
      </w:r>
    </w:p>
    <w:p w14:paraId="11F66ED9" w14:textId="77777777" w:rsidR="00123EDF" w:rsidRDefault="00123EDF" w:rsidP="00123EDF">
      <w:pPr>
        <w:pStyle w:val="Akapitzlist"/>
        <w:spacing w:after="120" w:line="276" w:lineRule="auto"/>
        <w:jc w:val="both"/>
      </w:pPr>
      <w:r>
        <w:t>Rozporządzenie Ministra Rozwoju i Technologii z dnia 20 grudnia 2021 r. w sprawie szczegółowego zakresu i formy dokumentacji projektowej, specyfikacji technicznych wykonania i odbioru robót budowlanych oraz programu funkcjonalno-użytkowego,</w:t>
      </w:r>
    </w:p>
    <w:p w14:paraId="36072850" w14:textId="77777777" w:rsidR="00123EDF" w:rsidRDefault="00123EDF" w:rsidP="00123EDF">
      <w:pPr>
        <w:pStyle w:val="Akapitzlist"/>
        <w:spacing w:after="120" w:line="276" w:lineRule="auto"/>
        <w:jc w:val="both"/>
      </w:pPr>
      <w:r>
        <w:t xml:space="preserve">Rozporządzenie Ministra Infrastruktury z dnia 23 czerwca 2003 r. w sprawie informacji dotyczącej bezpieczeństwa i ochrony zdrowia oraz planu i bezpieczeństwa ochrony zdrowia, </w:t>
      </w:r>
    </w:p>
    <w:p w14:paraId="4BA268B7" w14:textId="77777777" w:rsidR="00123EDF" w:rsidRDefault="00123EDF" w:rsidP="00123EDF">
      <w:pPr>
        <w:pStyle w:val="Akapitzlist"/>
        <w:spacing w:after="120" w:line="276" w:lineRule="auto"/>
        <w:jc w:val="both"/>
      </w:pPr>
      <w:r>
        <w:t xml:space="preserve">Rozporządzenie Ministra Gospodarki, Pracy i Polityki Społecznej z dnia 2 kwietnia 2004 r. </w:t>
      </w:r>
    </w:p>
    <w:p w14:paraId="309824A6" w14:textId="77777777" w:rsidR="00123EDF" w:rsidRDefault="00123EDF" w:rsidP="00123EDF">
      <w:pPr>
        <w:pStyle w:val="Akapitzlist"/>
        <w:spacing w:after="120" w:line="276" w:lineRule="auto"/>
        <w:jc w:val="both"/>
      </w:pPr>
      <w:r>
        <w:t>w sprawie sposobów i warunków bezpiecznego użytkowania i usuwania wyrobów zawierających azbest,</w:t>
      </w:r>
    </w:p>
    <w:p w14:paraId="57C2CAEC" w14:textId="77777777" w:rsidR="00123EDF" w:rsidRDefault="00123EDF" w:rsidP="00123EDF">
      <w:pPr>
        <w:pStyle w:val="Akapitzlist"/>
        <w:spacing w:after="120" w:line="276" w:lineRule="auto"/>
        <w:jc w:val="both"/>
      </w:pPr>
      <w:r>
        <w:t xml:space="preserve">PN-EN 253:2020-01 Sieci ciepłownicze - System pojedynczych rur zespolonych do wodnych sieci ciepłowniczych układanych bezpośrednio w gruncie – Fabrycznie wykonany zespół rurowy ze stalowej rury przewodowej, izolacji cieplnej z poliuretanu i osłony z polietylenu, </w:t>
      </w:r>
    </w:p>
    <w:p w14:paraId="66EF98AC" w14:textId="77777777" w:rsidR="00123EDF" w:rsidRDefault="00123EDF" w:rsidP="00123EDF">
      <w:pPr>
        <w:pStyle w:val="Akapitzlist"/>
        <w:spacing w:after="120" w:line="276" w:lineRule="auto"/>
        <w:jc w:val="both"/>
      </w:pPr>
      <w:r>
        <w:t>PN-EN 488: 2020-01 Sieci ciepłownicze - System pojedynczych rur zespolonych do wodnych sieci ciepłowniczych układanych bezpośrednio w gruncie -- Zespoły armatury wykonane fabrycznie ze stalowej rury przewodowej, izolacji cieplnej z poliuretanu i osłony z polietylenu,</w:t>
      </w:r>
    </w:p>
    <w:p w14:paraId="10C0EFA1" w14:textId="77777777" w:rsidR="00123EDF" w:rsidRDefault="00123EDF" w:rsidP="00123EDF">
      <w:pPr>
        <w:pStyle w:val="Akapitzlist"/>
        <w:spacing w:after="120" w:line="276" w:lineRule="auto"/>
        <w:jc w:val="both"/>
      </w:pPr>
      <w:r>
        <w:t>PN-EN 489-1:2020-01 Sieci ciepłownicze -- Zespolone systemy pojedynczych i podwójnych rur do wodnych sieci ciepłowniczych układanych w gruncie -- Część 1: Zespoły łączące i izolacja cieplna do wodnych sieci ciepłowniczych zgodnych z EN 13941-1,</w:t>
      </w:r>
    </w:p>
    <w:p w14:paraId="54B5B19A" w14:textId="77777777" w:rsidR="00123EDF" w:rsidRDefault="00123EDF" w:rsidP="00123EDF">
      <w:pPr>
        <w:pStyle w:val="Akapitzlist"/>
        <w:spacing w:after="120" w:line="276" w:lineRule="auto"/>
        <w:jc w:val="both"/>
      </w:pPr>
      <w:r>
        <w:t xml:space="preserve">PN-EN ISO 8497:2023-05 Izolacja cieplna -- Określanie właściwości w zakresie przepływu ciepła </w:t>
      </w:r>
    </w:p>
    <w:p w14:paraId="596B5109" w14:textId="77777777" w:rsidR="00123EDF" w:rsidRDefault="00123EDF" w:rsidP="00123EDF">
      <w:pPr>
        <w:pStyle w:val="Akapitzlist"/>
        <w:spacing w:after="120" w:line="276" w:lineRule="auto"/>
        <w:jc w:val="both"/>
      </w:pPr>
      <w:r>
        <w:t>w stanie ustalonym przez izolacje cieplne przewodów rurowych,</w:t>
      </w:r>
    </w:p>
    <w:p w14:paraId="0510BC49" w14:textId="77777777" w:rsidR="00123EDF" w:rsidRDefault="00123EDF" w:rsidP="00123EDF">
      <w:pPr>
        <w:pStyle w:val="Akapitzlist"/>
        <w:spacing w:after="120" w:line="276" w:lineRule="auto"/>
        <w:jc w:val="both"/>
      </w:pPr>
      <w:r>
        <w:lastRenderedPageBreak/>
        <w:t>PN-EN 13480-3:2017-10/A3:2021-01 Rurociągi przemysłowe metalowe -- Część 3: Projektowanie i obliczenia,</w:t>
      </w:r>
    </w:p>
    <w:p w14:paraId="6E13F337" w14:textId="77777777" w:rsidR="00123EDF" w:rsidRDefault="00123EDF" w:rsidP="00123EDF">
      <w:pPr>
        <w:pStyle w:val="Akapitzlist"/>
        <w:spacing w:after="120" w:line="276" w:lineRule="auto"/>
        <w:jc w:val="both"/>
      </w:pPr>
      <w:r>
        <w:t xml:space="preserve">PN-EN ISO 5817:2014-05 Spawanie -- Złącza spawane ze stali, niklu, tytanu i ich stopów </w:t>
      </w:r>
    </w:p>
    <w:p w14:paraId="0E6675C0" w14:textId="77777777" w:rsidR="00123EDF" w:rsidRDefault="00123EDF" w:rsidP="00123EDF">
      <w:pPr>
        <w:pStyle w:val="Akapitzlist"/>
        <w:spacing w:after="120" w:line="276" w:lineRule="auto"/>
        <w:jc w:val="both"/>
      </w:pPr>
      <w:r>
        <w:t>(z wyjątkiem spawanych wiązką) -- Poziomy jakości według niezgodności spawalniczych,</w:t>
      </w:r>
    </w:p>
    <w:p w14:paraId="0BC00877" w14:textId="77777777" w:rsidR="00123EDF" w:rsidRDefault="00123EDF" w:rsidP="00123EDF">
      <w:pPr>
        <w:pStyle w:val="Akapitzlist"/>
        <w:spacing w:after="120" w:line="276" w:lineRule="auto"/>
        <w:jc w:val="both"/>
      </w:pPr>
      <w:r>
        <w:t>PN-EN ISO 15614-1:2017-08 Specyfikacja i kwalifikowanie technologii spawania metali -- Badanie technologii spawania -- Część 1: Spawanie łukowe i gazowe stali oraz spawanie łukowe niklu i stopów niklu,</w:t>
      </w:r>
    </w:p>
    <w:p w14:paraId="61117C2B" w14:textId="77777777" w:rsidR="00123EDF" w:rsidRDefault="00123EDF" w:rsidP="00123EDF">
      <w:pPr>
        <w:pStyle w:val="Akapitzlist"/>
        <w:spacing w:after="120" w:line="276" w:lineRule="auto"/>
        <w:jc w:val="both"/>
      </w:pPr>
      <w:r>
        <w:t>PN-EN ISO 9606-1:2017-10 Egzamin kwalifikacyjny spawaczy -- Spawanie -- Część 1: Stale,</w:t>
      </w:r>
    </w:p>
    <w:p w14:paraId="76D56DA3" w14:textId="77777777" w:rsidR="00123EDF" w:rsidRDefault="00123EDF" w:rsidP="00123EDF">
      <w:pPr>
        <w:pStyle w:val="Akapitzlist"/>
        <w:spacing w:after="120" w:line="276" w:lineRule="auto"/>
        <w:jc w:val="both"/>
      </w:pPr>
      <w:r>
        <w:t>PN-EN 13480-3:2017-10/A3:2021-01 Rurociągi przemysłowe metalowe -- Część 3: Projektowanie i obliczenia,</w:t>
      </w:r>
    </w:p>
    <w:p w14:paraId="74DBF541" w14:textId="77777777" w:rsidR="00123EDF" w:rsidRDefault="00123EDF" w:rsidP="00123EDF">
      <w:pPr>
        <w:pStyle w:val="Akapitzlist"/>
        <w:spacing w:after="120" w:line="276" w:lineRule="auto"/>
        <w:jc w:val="both"/>
      </w:pPr>
      <w:r>
        <w:t>PN-EN 1090-2:2018-09 Wykonanie konstrukcji stalowych i aluminiowych -- Część 2: Wymagania techniczne dotyczące konstrukcji stalowych.</w:t>
      </w:r>
    </w:p>
    <w:p w14:paraId="355CC64F" w14:textId="77777777" w:rsidR="00123EDF" w:rsidRDefault="00123EDF" w:rsidP="00123EDF">
      <w:pPr>
        <w:pStyle w:val="Akapitzlist"/>
        <w:spacing w:after="120" w:line="276" w:lineRule="auto"/>
        <w:jc w:val="both"/>
      </w:pPr>
    </w:p>
    <w:p w14:paraId="25F3121D" w14:textId="7B9D4B2C" w:rsidR="00B91FB2" w:rsidRPr="007037F3" w:rsidRDefault="00B91FB2" w:rsidP="0066099D">
      <w:pPr>
        <w:pStyle w:val="Akapitzlist"/>
        <w:spacing w:after="120" w:line="276" w:lineRule="auto"/>
        <w:jc w:val="both"/>
        <w:rPr>
          <w:rFonts w:cstheme="minorHAnsi"/>
          <w:color w:val="EE0000"/>
        </w:rPr>
      </w:pPr>
    </w:p>
    <w:sectPr w:rsidR="00B91FB2" w:rsidRPr="007037F3" w:rsidSect="0076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F34F" w14:textId="77777777" w:rsidR="00DF7D35" w:rsidRDefault="00DF7D35" w:rsidP="00C32192">
      <w:pPr>
        <w:spacing w:after="0" w:line="240" w:lineRule="auto"/>
      </w:pPr>
      <w:r>
        <w:separator/>
      </w:r>
    </w:p>
  </w:endnote>
  <w:endnote w:type="continuationSeparator" w:id="0">
    <w:p w14:paraId="2BA6F465" w14:textId="77777777" w:rsidR="00DF7D35" w:rsidRDefault="00DF7D35" w:rsidP="00C3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4126041"/>
      <w:docPartObj>
        <w:docPartGallery w:val="Page Numbers (Bottom of Page)"/>
        <w:docPartUnique/>
      </w:docPartObj>
    </w:sdtPr>
    <w:sdtEndPr/>
    <w:sdtContent>
      <w:p w14:paraId="67B9757B" w14:textId="462DF1AC" w:rsidR="00CC19E3" w:rsidRDefault="00CC19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25AA" w14:textId="77777777" w:rsidR="00FE06DD" w:rsidRDefault="00FE0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DC69" w14:textId="77777777" w:rsidR="00DF7D35" w:rsidRDefault="00DF7D35" w:rsidP="00C32192">
      <w:pPr>
        <w:spacing w:after="0" w:line="240" w:lineRule="auto"/>
      </w:pPr>
      <w:r>
        <w:separator/>
      </w:r>
    </w:p>
  </w:footnote>
  <w:footnote w:type="continuationSeparator" w:id="0">
    <w:p w14:paraId="739E924A" w14:textId="77777777" w:rsidR="00DF7D35" w:rsidRDefault="00DF7D35" w:rsidP="00C3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i/>
        <w:iCs/>
      </w:rPr>
      <w:alias w:val="Tytuł"/>
      <w:tag w:val=""/>
      <w:id w:val="1116400235"/>
      <w:placeholder>
        <w:docPart w:val="392E8D8CAE444D6AA16ECF3955088DA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64239BE" w14:textId="7CAADE8A" w:rsidR="009B3A16" w:rsidRPr="000B4729" w:rsidRDefault="008C0913" w:rsidP="009B3A16">
        <w:pPr>
          <w:pStyle w:val="Nagwek"/>
          <w:jc w:val="center"/>
          <w:rPr>
            <w:rFonts w:cstheme="minorHAnsi"/>
            <w:color w:val="7F7F7F" w:themeColor="text1" w:themeTint="80"/>
          </w:rPr>
        </w:pPr>
        <w:r w:rsidRPr="008C0913">
          <w:rPr>
            <w:rFonts w:cstheme="minorHAnsi"/>
            <w:i/>
            <w:iCs/>
          </w:rPr>
          <w:t>Program Funkcjonalno-Użytkowy (PFU)                                                                                                  „Zaprojektowanie i budowa kontenerowej przepompowni sieciowej na odcinku ciepłociągu przy ul.</w:t>
        </w:r>
        <w:r w:rsidR="001C0ABB">
          <w:rPr>
            <w:rFonts w:cstheme="minorHAnsi"/>
            <w:i/>
            <w:iCs/>
          </w:rPr>
          <w:t> </w:t>
        </w:r>
        <w:r w:rsidRPr="008C0913">
          <w:rPr>
            <w:rFonts w:cstheme="minorHAnsi"/>
            <w:i/>
            <w:iCs/>
          </w:rPr>
          <w:t>Lwowskiej w Nowym Sączu”</w:t>
        </w:r>
      </w:p>
    </w:sdtContent>
  </w:sdt>
  <w:p w14:paraId="575CC2FC" w14:textId="77777777" w:rsidR="009B3A16" w:rsidRDefault="009B3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90D"/>
    <w:multiLevelType w:val="hybridMultilevel"/>
    <w:tmpl w:val="5148C9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926"/>
    <w:multiLevelType w:val="hybridMultilevel"/>
    <w:tmpl w:val="09EE3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296A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F83"/>
    <w:multiLevelType w:val="hybridMultilevel"/>
    <w:tmpl w:val="A8B221DA"/>
    <w:lvl w:ilvl="0" w:tplc="59A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7E24"/>
    <w:multiLevelType w:val="hybridMultilevel"/>
    <w:tmpl w:val="83F0088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08724C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1C03"/>
    <w:multiLevelType w:val="multilevel"/>
    <w:tmpl w:val="BB10C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1E370C9"/>
    <w:multiLevelType w:val="multilevel"/>
    <w:tmpl w:val="CA301C36"/>
    <w:lvl w:ilvl="0">
      <w:start w:val="1"/>
      <w:numFmt w:val="upperRoman"/>
      <w:lvlText w:val="%1."/>
      <w:lvlJc w:val="left"/>
      <w:pPr>
        <w:ind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172462D8"/>
    <w:multiLevelType w:val="hybridMultilevel"/>
    <w:tmpl w:val="B808924C"/>
    <w:lvl w:ilvl="0" w:tplc="939A1FAE">
      <w:numFmt w:val="bullet"/>
      <w:lvlText w:val=""/>
      <w:lvlJc w:val="left"/>
      <w:pPr>
        <w:ind w:left="720" w:hanging="360"/>
      </w:pPr>
      <w:rPr>
        <w:rFonts w:ascii="MS Mincho" w:eastAsia="MS Mincho" w:hAnsi="MS Mincho" w:cs="Aria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D7223"/>
    <w:multiLevelType w:val="hybridMultilevel"/>
    <w:tmpl w:val="E2EE4464"/>
    <w:lvl w:ilvl="0" w:tplc="252A24B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168AC"/>
    <w:multiLevelType w:val="hybridMultilevel"/>
    <w:tmpl w:val="CB2E461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011"/>
    <w:multiLevelType w:val="multilevel"/>
    <w:tmpl w:val="5082F2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0" w15:restartNumberingAfterBreak="0">
    <w:nsid w:val="1D446A33"/>
    <w:multiLevelType w:val="hybridMultilevel"/>
    <w:tmpl w:val="E52A211E"/>
    <w:lvl w:ilvl="0" w:tplc="59A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1371"/>
    <w:multiLevelType w:val="hybridMultilevel"/>
    <w:tmpl w:val="F08A71FC"/>
    <w:lvl w:ilvl="0" w:tplc="59A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5978"/>
    <w:multiLevelType w:val="hybridMultilevel"/>
    <w:tmpl w:val="2B1C1ED0"/>
    <w:lvl w:ilvl="0" w:tplc="59A80B32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2C0D1836"/>
    <w:multiLevelType w:val="hybridMultilevel"/>
    <w:tmpl w:val="E87A2882"/>
    <w:lvl w:ilvl="0" w:tplc="59A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7E9"/>
    <w:multiLevelType w:val="multilevel"/>
    <w:tmpl w:val="81D431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36447A0D"/>
    <w:multiLevelType w:val="hybridMultilevel"/>
    <w:tmpl w:val="3E8034CC"/>
    <w:lvl w:ilvl="0" w:tplc="3544CB3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E7422E4"/>
    <w:multiLevelType w:val="hybridMultilevel"/>
    <w:tmpl w:val="76B8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E1B0C"/>
    <w:multiLevelType w:val="hybridMultilevel"/>
    <w:tmpl w:val="A650E89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A31031F"/>
    <w:multiLevelType w:val="hybridMultilevel"/>
    <w:tmpl w:val="EFEE2E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437BDD"/>
    <w:multiLevelType w:val="hybridMultilevel"/>
    <w:tmpl w:val="6CCA01C2"/>
    <w:lvl w:ilvl="0" w:tplc="B8E83D0E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375D00"/>
    <w:multiLevelType w:val="hybridMultilevel"/>
    <w:tmpl w:val="333A8F68"/>
    <w:lvl w:ilvl="0" w:tplc="59A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196D"/>
    <w:multiLevelType w:val="hybridMultilevel"/>
    <w:tmpl w:val="70829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A4535"/>
    <w:multiLevelType w:val="hybridMultilevel"/>
    <w:tmpl w:val="9536D5FA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551B6D"/>
    <w:multiLevelType w:val="hybridMultilevel"/>
    <w:tmpl w:val="B0F67212"/>
    <w:lvl w:ilvl="0" w:tplc="59A80B32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 w15:restartNumberingAfterBreak="0">
    <w:nsid w:val="5C1A2E69"/>
    <w:multiLevelType w:val="hybridMultilevel"/>
    <w:tmpl w:val="4F7CA278"/>
    <w:lvl w:ilvl="0" w:tplc="59A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54D4D"/>
    <w:multiLevelType w:val="hybridMultilevel"/>
    <w:tmpl w:val="BD60A7FE"/>
    <w:lvl w:ilvl="0" w:tplc="FFFFFFFF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D4A32"/>
    <w:multiLevelType w:val="hybridMultilevel"/>
    <w:tmpl w:val="49FA8C0C"/>
    <w:lvl w:ilvl="0" w:tplc="59A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B6B0B"/>
    <w:multiLevelType w:val="hybridMultilevel"/>
    <w:tmpl w:val="B60EB7C2"/>
    <w:lvl w:ilvl="0" w:tplc="59A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44109"/>
    <w:multiLevelType w:val="hybridMultilevel"/>
    <w:tmpl w:val="883E4018"/>
    <w:lvl w:ilvl="0" w:tplc="939A1FAE">
      <w:numFmt w:val="bullet"/>
      <w:lvlText w:val=""/>
      <w:lvlJc w:val="left"/>
      <w:pPr>
        <w:ind w:left="720" w:hanging="360"/>
      </w:pPr>
      <w:rPr>
        <w:rFonts w:ascii="MS Mincho" w:eastAsia="MS Mincho" w:hAnsi="MS Mincho" w:cs="Aria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196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6438A9"/>
    <w:multiLevelType w:val="hybridMultilevel"/>
    <w:tmpl w:val="518271EC"/>
    <w:lvl w:ilvl="0" w:tplc="4C2CBF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D2C0BC6A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A2B87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028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C3DBE"/>
    <w:multiLevelType w:val="hybridMultilevel"/>
    <w:tmpl w:val="807EFC5C"/>
    <w:lvl w:ilvl="0" w:tplc="F79E28EC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82131">
    <w:abstractNumId w:val="30"/>
  </w:num>
  <w:num w:numId="2" w16cid:durableId="907836646">
    <w:abstractNumId w:val="17"/>
  </w:num>
  <w:num w:numId="3" w16cid:durableId="228656364">
    <w:abstractNumId w:val="5"/>
  </w:num>
  <w:num w:numId="4" w16cid:durableId="1294480265">
    <w:abstractNumId w:val="14"/>
  </w:num>
  <w:num w:numId="5" w16cid:durableId="1094130325">
    <w:abstractNumId w:val="7"/>
  </w:num>
  <w:num w:numId="6" w16cid:durableId="2108691212">
    <w:abstractNumId w:val="9"/>
  </w:num>
  <w:num w:numId="7" w16cid:durableId="174810310">
    <w:abstractNumId w:val="19"/>
  </w:num>
  <w:num w:numId="8" w16cid:durableId="549997132">
    <w:abstractNumId w:val="31"/>
  </w:num>
  <w:num w:numId="9" w16cid:durableId="305936813">
    <w:abstractNumId w:val="3"/>
  </w:num>
  <w:num w:numId="10" w16cid:durableId="1842547378">
    <w:abstractNumId w:val="18"/>
  </w:num>
  <w:num w:numId="11" w16cid:durableId="1944023910">
    <w:abstractNumId w:val="22"/>
  </w:num>
  <w:num w:numId="12" w16cid:durableId="656421067">
    <w:abstractNumId w:val="15"/>
  </w:num>
  <w:num w:numId="13" w16cid:durableId="1376926402">
    <w:abstractNumId w:val="16"/>
  </w:num>
  <w:num w:numId="14" w16cid:durableId="1007561050">
    <w:abstractNumId w:val="1"/>
  </w:num>
  <w:num w:numId="15" w16cid:durableId="543562100">
    <w:abstractNumId w:val="0"/>
  </w:num>
  <w:num w:numId="16" w16cid:durableId="452751517">
    <w:abstractNumId w:val="0"/>
  </w:num>
  <w:num w:numId="17" w16cid:durableId="1121649155">
    <w:abstractNumId w:val="25"/>
  </w:num>
  <w:num w:numId="18" w16cid:durableId="2124375165">
    <w:abstractNumId w:val="8"/>
  </w:num>
  <w:num w:numId="19" w16cid:durableId="1980187848">
    <w:abstractNumId w:val="4"/>
  </w:num>
  <w:num w:numId="20" w16cid:durableId="1969627001">
    <w:abstractNumId w:val="11"/>
  </w:num>
  <w:num w:numId="21" w16cid:durableId="928806625">
    <w:abstractNumId w:val="27"/>
  </w:num>
  <w:num w:numId="22" w16cid:durableId="270479810">
    <w:abstractNumId w:val="12"/>
  </w:num>
  <w:num w:numId="23" w16cid:durableId="2044399640">
    <w:abstractNumId w:val="13"/>
  </w:num>
  <w:num w:numId="24" w16cid:durableId="438111324">
    <w:abstractNumId w:val="26"/>
  </w:num>
  <w:num w:numId="25" w16cid:durableId="1136875417">
    <w:abstractNumId w:val="23"/>
  </w:num>
  <w:num w:numId="26" w16cid:durableId="940987737">
    <w:abstractNumId w:val="29"/>
  </w:num>
  <w:num w:numId="27" w16cid:durableId="1054817167">
    <w:abstractNumId w:val="10"/>
  </w:num>
  <w:num w:numId="28" w16cid:durableId="360787434">
    <w:abstractNumId w:val="21"/>
  </w:num>
  <w:num w:numId="29" w16cid:durableId="1752504161">
    <w:abstractNumId w:val="2"/>
  </w:num>
  <w:num w:numId="30" w16cid:durableId="1636593990">
    <w:abstractNumId w:val="6"/>
  </w:num>
  <w:num w:numId="31" w16cid:durableId="93718780">
    <w:abstractNumId w:val="28"/>
  </w:num>
  <w:num w:numId="32" w16cid:durableId="2146773151">
    <w:abstractNumId w:val="20"/>
  </w:num>
  <w:num w:numId="33" w16cid:durableId="38472158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92"/>
    <w:rsid w:val="00004062"/>
    <w:rsid w:val="000044A4"/>
    <w:rsid w:val="00022A34"/>
    <w:rsid w:val="0002569E"/>
    <w:rsid w:val="00036F32"/>
    <w:rsid w:val="00036F74"/>
    <w:rsid w:val="00053BC2"/>
    <w:rsid w:val="000603EF"/>
    <w:rsid w:val="00081267"/>
    <w:rsid w:val="0008394F"/>
    <w:rsid w:val="00085142"/>
    <w:rsid w:val="000865B8"/>
    <w:rsid w:val="00086BF3"/>
    <w:rsid w:val="000908BD"/>
    <w:rsid w:val="000918A6"/>
    <w:rsid w:val="00094525"/>
    <w:rsid w:val="000B3331"/>
    <w:rsid w:val="000B5C1C"/>
    <w:rsid w:val="000C77D1"/>
    <w:rsid w:val="000D15B0"/>
    <w:rsid w:val="000D28A2"/>
    <w:rsid w:val="000D6A58"/>
    <w:rsid w:val="000E54DD"/>
    <w:rsid w:val="000E7997"/>
    <w:rsid w:val="001048FD"/>
    <w:rsid w:val="00106B7B"/>
    <w:rsid w:val="0010704C"/>
    <w:rsid w:val="00120253"/>
    <w:rsid w:val="00123EDF"/>
    <w:rsid w:val="001304F3"/>
    <w:rsid w:val="001366FA"/>
    <w:rsid w:val="00147311"/>
    <w:rsid w:val="00147437"/>
    <w:rsid w:val="0015188E"/>
    <w:rsid w:val="001715D9"/>
    <w:rsid w:val="001778C5"/>
    <w:rsid w:val="00190C53"/>
    <w:rsid w:val="00191B09"/>
    <w:rsid w:val="001A3F39"/>
    <w:rsid w:val="001C0ABB"/>
    <w:rsid w:val="001C6128"/>
    <w:rsid w:val="001C6EF6"/>
    <w:rsid w:val="001E1731"/>
    <w:rsid w:val="001E2CCC"/>
    <w:rsid w:val="001E7B1A"/>
    <w:rsid w:val="001F41D4"/>
    <w:rsid w:val="001F580F"/>
    <w:rsid w:val="00200F6B"/>
    <w:rsid w:val="002045C9"/>
    <w:rsid w:val="002048B3"/>
    <w:rsid w:val="00214F77"/>
    <w:rsid w:val="00221378"/>
    <w:rsid w:val="00224421"/>
    <w:rsid w:val="00237BDA"/>
    <w:rsid w:val="002418EB"/>
    <w:rsid w:val="002429D0"/>
    <w:rsid w:val="00246DA2"/>
    <w:rsid w:val="00273B2D"/>
    <w:rsid w:val="002810D0"/>
    <w:rsid w:val="00286E7D"/>
    <w:rsid w:val="002A2B23"/>
    <w:rsid w:val="002A57B2"/>
    <w:rsid w:val="002B1050"/>
    <w:rsid w:val="002D18E3"/>
    <w:rsid w:val="002E00D4"/>
    <w:rsid w:val="002E6CA1"/>
    <w:rsid w:val="002F1DD0"/>
    <w:rsid w:val="002F5D40"/>
    <w:rsid w:val="002F67A8"/>
    <w:rsid w:val="00302EA0"/>
    <w:rsid w:val="003141FA"/>
    <w:rsid w:val="003147DB"/>
    <w:rsid w:val="0032384A"/>
    <w:rsid w:val="0032404B"/>
    <w:rsid w:val="003258AD"/>
    <w:rsid w:val="00326DF5"/>
    <w:rsid w:val="00343337"/>
    <w:rsid w:val="0035161E"/>
    <w:rsid w:val="00352B02"/>
    <w:rsid w:val="00352F52"/>
    <w:rsid w:val="003622B2"/>
    <w:rsid w:val="00363047"/>
    <w:rsid w:val="003710B7"/>
    <w:rsid w:val="00371EAD"/>
    <w:rsid w:val="00373884"/>
    <w:rsid w:val="00381C48"/>
    <w:rsid w:val="003877AD"/>
    <w:rsid w:val="00391B50"/>
    <w:rsid w:val="003958B6"/>
    <w:rsid w:val="003A0672"/>
    <w:rsid w:val="003A5F0A"/>
    <w:rsid w:val="003B44DE"/>
    <w:rsid w:val="003D13B4"/>
    <w:rsid w:val="003D29D6"/>
    <w:rsid w:val="003E6ACD"/>
    <w:rsid w:val="003E6CFA"/>
    <w:rsid w:val="00403901"/>
    <w:rsid w:val="004064BE"/>
    <w:rsid w:val="00407429"/>
    <w:rsid w:val="00413876"/>
    <w:rsid w:val="004148CE"/>
    <w:rsid w:val="00416291"/>
    <w:rsid w:val="0042451F"/>
    <w:rsid w:val="004435E8"/>
    <w:rsid w:val="004442B4"/>
    <w:rsid w:val="004467C7"/>
    <w:rsid w:val="004667AE"/>
    <w:rsid w:val="00467A4C"/>
    <w:rsid w:val="00474FB8"/>
    <w:rsid w:val="00480311"/>
    <w:rsid w:val="0049121F"/>
    <w:rsid w:val="004A06C7"/>
    <w:rsid w:val="004A2DBF"/>
    <w:rsid w:val="004B327D"/>
    <w:rsid w:val="004C00FF"/>
    <w:rsid w:val="004C0F9C"/>
    <w:rsid w:val="004C53F9"/>
    <w:rsid w:val="004D2821"/>
    <w:rsid w:val="004D49F5"/>
    <w:rsid w:val="004E54EE"/>
    <w:rsid w:val="004F3853"/>
    <w:rsid w:val="0050086A"/>
    <w:rsid w:val="00507B30"/>
    <w:rsid w:val="00510B23"/>
    <w:rsid w:val="0051399A"/>
    <w:rsid w:val="00513FA6"/>
    <w:rsid w:val="00522B1D"/>
    <w:rsid w:val="005252C1"/>
    <w:rsid w:val="005356D7"/>
    <w:rsid w:val="005453D0"/>
    <w:rsid w:val="0055282C"/>
    <w:rsid w:val="00553B32"/>
    <w:rsid w:val="005556A5"/>
    <w:rsid w:val="00560B13"/>
    <w:rsid w:val="0056255A"/>
    <w:rsid w:val="00564104"/>
    <w:rsid w:val="00565D5A"/>
    <w:rsid w:val="00573A04"/>
    <w:rsid w:val="005828E3"/>
    <w:rsid w:val="005A08E6"/>
    <w:rsid w:val="005D7DF0"/>
    <w:rsid w:val="005E5AE7"/>
    <w:rsid w:val="005E73AB"/>
    <w:rsid w:val="005F055B"/>
    <w:rsid w:val="005F712C"/>
    <w:rsid w:val="005F79D6"/>
    <w:rsid w:val="00617436"/>
    <w:rsid w:val="0062297D"/>
    <w:rsid w:val="00624CFB"/>
    <w:rsid w:val="0063035F"/>
    <w:rsid w:val="006303B1"/>
    <w:rsid w:val="00635F44"/>
    <w:rsid w:val="0064649E"/>
    <w:rsid w:val="0066099D"/>
    <w:rsid w:val="00665F07"/>
    <w:rsid w:val="006701EE"/>
    <w:rsid w:val="00675E09"/>
    <w:rsid w:val="0067713D"/>
    <w:rsid w:val="00681A91"/>
    <w:rsid w:val="006942EC"/>
    <w:rsid w:val="006A0A6E"/>
    <w:rsid w:val="006A16F9"/>
    <w:rsid w:val="006A705A"/>
    <w:rsid w:val="006B34E7"/>
    <w:rsid w:val="006D17A8"/>
    <w:rsid w:val="006E001E"/>
    <w:rsid w:val="006E3809"/>
    <w:rsid w:val="006F2056"/>
    <w:rsid w:val="007037F3"/>
    <w:rsid w:val="0071740D"/>
    <w:rsid w:val="0074767A"/>
    <w:rsid w:val="0074782E"/>
    <w:rsid w:val="00763E4A"/>
    <w:rsid w:val="0076412A"/>
    <w:rsid w:val="00765F2D"/>
    <w:rsid w:val="0077744D"/>
    <w:rsid w:val="0078050A"/>
    <w:rsid w:val="00781FA0"/>
    <w:rsid w:val="00787A6C"/>
    <w:rsid w:val="007A05B4"/>
    <w:rsid w:val="007A2A33"/>
    <w:rsid w:val="007B1988"/>
    <w:rsid w:val="007B7657"/>
    <w:rsid w:val="007C1DF0"/>
    <w:rsid w:val="007C412A"/>
    <w:rsid w:val="007D6419"/>
    <w:rsid w:val="007D7FB8"/>
    <w:rsid w:val="007E1CA6"/>
    <w:rsid w:val="007E5EA0"/>
    <w:rsid w:val="007F59DB"/>
    <w:rsid w:val="00800642"/>
    <w:rsid w:val="00802DE3"/>
    <w:rsid w:val="0081354B"/>
    <w:rsid w:val="00815B7A"/>
    <w:rsid w:val="0084099B"/>
    <w:rsid w:val="00851432"/>
    <w:rsid w:val="00852BE0"/>
    <w:rsid w:val="008616B0"/>
    <w:rsid w:val="00875EB7"/>
    <w:rsid w:val="008765A6"/>
    <w:rsid w:val="008920D7"/>
    <w:rsid w:val="008949D2"/>
    <w:rsid w:val="008B1BA0"/>
    <w:rsid w:val="008C0913"/>
    <w:rsid w:val="008D11A0"/>
    <w:rsid w:val="008E4C9B"/>
    <w:rsid w:val="008E5AA1"/>
    <w:rsid w:val="008E7B34"/>
    <w:rsid w:val="008F0736"/>
    <w:rsid w:val="008F260C"/>
    <w:rsid w:val="008F46FF"/>
    <w:rsid w:val="008F60BE"/>
    <w:rsid w:val="00906652"/>
    <w:rsid w:val="00911B51"/>
    <w:rsid w:val="00911B57"/>
    <w:rsid w:val="0092695A"/>
    <w:rsid w:val="00932D26"/>
    <w:rsid w:val="009338E8"/>
    <w:rsid w:val="009605B4"/>
    <w:rsid w:val="00960E1C"/>
    <w:rsid w:val="009613FE"/>
    <w:rsid w:val="0097143C"/>
    <w:rsid w:val="00971C30"/>
    <w:rsid w:val="00980311"/>
    <w:rsid w:val="009815B5"/>
    <w:rsid w:val="0098277C"/>
    <w:rsid w:val="00982B63"/>
    <w:rsid w:val="00992DC8"/>
    <w:rsid w:val="0099348F"/>
    <w:rsid w:val="009A1B6F"/>
    <w:rsid w:val="009A278C"/>
    <w:rsid w:val="009B098E"/>
    <w:rsid w:val="009B3A16"/>
    <w:rsid w:val="009B6475"/>
    <w:rsid w:val="009C7E45"/>
    <w:rsid w:val="009E1DE1"/>
    <w:rsid w:val="009F0065"/>
    <w:rsid w:val="009F7E07"/>
    <w:rsid w:val="00A0008D"/>
    <w:rsid w:val="00A01829"/>
    <w:rsid w:val="00A07C65"/>
    <w:rsid w:val="00A277DA"/>
    <w:rsid w:val="00A309EC"/>
    <w:rsid w:val="00A3719E"/>
    <w:rsid w:val="00A562F4"/>
    <w:rsid w:val="00A57B64"/>
    <w:rsid w:val="00A634F2"/>
    <w:rsid w:val="00A76CEB"/>
    <w:rsid w:val="00A8156E"/>
    <w:rsid w:val="00A865B7"/>
    <w:rsid w:val="00A87E17"/>
    <w:rsid w:val="00AB1F9B"/>
    <w:rsid w:val="00AC29EE"/>
    <w:rsid w:val="00AC7836"/>
    <w:rsid w:val="00AC7D8C"/>
    <w:rsid w:val="00AD418C"/>
    <w:rsid w:val="00AE2DDF"/>
    <w:rsid w:val="00AF13BE"/>
    <w:rsid w:val="00B008B2"/>
    <w:rsid w:val="00B27914"/>
    <w:rsid w:val="00B3117C"/>
    <w:rsid w:val="00B3491B"/>
    <w:rsid w:val="00B40B02"/>
    <w:rsid w:val="00B4414E"/>
    <w:rsid w:val="00B4689F"/>
    <w:rsid w:val="00B67B01"/>
    <w:rsid w:val="00B70F0B"/>
    <w:rsid w:val="00B7353F"/>
    <w:rsid w:val="00B76739"/>
    <w:rsid w:val="00B91FB2"/>
    <w:rsid w:val="00BA1B81"/>
    <w:rsid w:val="00BB2917"/>
    <w:rsid w:val="00BC1475"/>
    <w:rsid w:val="00BC3D9E"/>
    <w:rsid w:val="00BC634A"/>
    <w:rsid w:val="00BD4998"/>
    <w:rsid w:val="00BD5785"/>
    <w:rsid w:val="00BF196D"/>
    <w:rsid w:val="00BF5E24"/>
    <w:rsid w:val="00BF6083"/>
    <w:rsid w:val="00BF62F7"/>
    <w:rsid w:val="00C04EC4"/>
    <w:rsid w:val="00C13797"/>
    <w:rsid w:val="00C16429"/>
    <w:rsid w:val="00C203B3"/>
    <w:rsid w:val="00C32192"/>
    <w:rsid w:val="00C34E99"/>
    <w:rsid w:val="00C34F01"/>
    <w:rsid w:val="00C35A4A"/>
    <w:rsid w:val="00C551D1"/>
    <w:rsid w:val="00C560E3"/>
    <w:rsid w:val="00C625C8"/>
    <w:rsid w:val="00C74EEA"/>
    <w:rsid w:val="00C75211"/>
    <w:rsid w:val="00C80748"/>
    <w:rsid w:val="00C94276"/>
    <w:rsid w:val="00CA0B49"/>
    <w:rsid w:val="00CA338A"/>
    <w:rsid w:val="00CA34DD"/>
    <w:rsid w:val="00CB1F3F"/>
    <w:rsid w:val="00CB41D5"/>
    <w:rsid w:val="00CB52B7"/>
    <w:rsid w:val="00CC19E3"/>
    <w:rsid w:val="00CC6799"/>
    <w:rsid w:val="00CF4F79"/>
    <w:rsid w:val="00D027A4"/>
    <w:rsid w:val="00D15907"/>
    <w:rsid w:val="00D2388C"/>
    <w:rsid w:val="00D2743D"/>
    <w:rsid w:val="00D306BA"/>
    <w:rsid w:val="00D3276F"/>
    <w:rsid w:val="00D329F9"/>
    <w:rsid w:val="00D32CA6"/>
    <w:rsid w:val="00D40EEC"/>
    <w:rsid w:val="00D41891"/>
    <w:rsid w:val="00D53204"/>
    <w:rsid w:val="00D54C18"/>
    <w:rsid w:val="00D54EB7"/>
    <w:rsid w:val="00D5760C"/>
    <w:rsid w:val="00D60C2B"/>
    <w:rsid w:val="00D75C7B"/>
    <w:rsid w:val="00D77B07"/>
    <w:rsid w:val="00D81183"/>
    <w:rsid w:val="00D819D4"/>
    <w:rsid w:val="00D86722"/>
    <w:rsid w:val="00DA02BB"/>
    <w:rsid w:val="00DA29A1"/>
    <w:rsid w:val="00DA784E"/>
    <w:rsid w:val="00DB547D"/>
    <w:rsid w:val="00DC543E"/>
    <w:rsid w:val="00DD03E8"/>
    <w:rsid w:val="00DE59C5"/>
    <w:rsid w:val="00DF1A72"/>
    <w:rsid w:val="00DF7D35"/>
    <w:rsid w:val="00E02EE1"/>
    <w:rsid w:val="00E0380F"/>
    <w:rsid w:val="00E07949"/>
    <w:rsid w:val="00E150BB"/>
    <w:rsid w:val="00E164B4"/>
    <w:rsid w:val="00E31B8E"/>
    <w:rsid w:val="00E339D2"/>
    <w:rsid w:val="00E36CA8"/>
    <w:rsid w:val="00E67ABD"/>
    <w:rsid w:val="00E75511"/>
    <w:rsid w:val="00E775D7"/>
    <w:rsid w:val="00E864EC"/>
    <w:rsid w:val="00EA05B1"/>
    <w:rsid w:val="00EA1FDE"/>
    <w:rsid w:val="00EA595C"/>
    <w:rsid w:val="00EA6581"/>
    <w:rsid w:val="00ED6FF0"/>
    <w:rsid w:val="00F0132D"/>
    <w:rsid w:val="00F30685"/>
    <w:rsid w:val="00F3221F"/>
    <w:rsid w:val="00F34174"/>
    <w:rsid w:val="00F432AC"/>
    <w:rsid w:val="00F4571D"/>
    <w:rsid w:val="00F559ED"/>
    <w:rsid w:val="00F55CB9"/>
    <w:rsid w:val="00F61052"/>
    <w:rsid w:val="00F64EA7"/>
    <w:rsid w:val="00F91626"/>
    <w:rsid w:val="00FB0143"/>
    <w:rsid w:val="00FB039C"/>
    <w:rsid w:val="00FB10BD"/>
    <w:rsid w:val="00FC1C2E"/>
    <w:rsid w:val="00FC6D7B"/>
    <w:rsid w:val="00FD1E35"/>
    <w:rsid w:val="00FD7519"/>
    <w:rsid w:val="00FE06DD"/>
    <w:rsid w:val="00FE5081"/>
    <w:rsid w:val="00FE7333"/>
    <w:rsid w:val="00FF1091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CBB1E"/>
  <w15:chartTrackingRefBased/>
  <w15:docId w15:val="{5DCBCAF0-ED90-43E4-BC2A-92D272A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162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629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29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2192"/>
  </w:style>
  <w:style w:type="paragraph" w:styleId="Stopka">
    <w:name w:val="footer"/>
    <w:basedOn w:val="Normalny"/>
    <w:link w:val="StopkaZnak"/>
    <w:uiPriority w:val="99"/>
    <w:unhideWhenUsed/>
    <w:rsid w:val="00C3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192"/>
  </w:style>
  <w:style w:type="paragraph" w:styleId="Bezodstpw">
    <w:name w:val="No Spacing"/>
    <w:uiPriority w:val="1"/>
    <w:qFormat/>
    <w:rsid w:val="00C3219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306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162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629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29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Hipercze">
    <w:name w:val="Hyperlink"/>
    <w:uiPriority w:val="99"/>
    <w:rsid w:val="004162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9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416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62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1629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794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E07949"/>
    <w:pPr>
      <w:spacing w:after="100"/>
      <w:ind w:left="220"/>
    </w:pPr>
  </w:style>
  <w:style w:type="paragraph" w:styleId="Poprawka">
    <w:name w:val="Revision"/>
    <w:hidden/>
    <w:uiPriority w:val="99"/>
    <w:semiHidden/>
    <w:rsid w:val="00FD1E35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54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2E8D8CAE444D6AA16ECF3955088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F2F3A-A7E6-47D6-BF18-59FCC15FA352}"/>
      </w:docPartPr>
      <w:docPartBody>
        <w:p w:rsidR="009F64C2" w:rsidRDefault="0043058B" w:rsidP="0043058B">
          <w:pPr>
            <w:pStyle w:val="392E8D8CAE444D6AA16ECF3955088DAF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8B"/>
    <w:rsid w:val="000044A4"/>
    <w:rsid w:val="0005397B"/>
    <w:rsid w:val="001A3BA7"/>
    <w:rsid w:val="001A68CC"/>
    <w:rsid w:val="001A6DC6"/>
    <w:rsid w:val="002471BB"/>
    <w:rsid w:val="00252B52"/>
    <w:rsid w:val="00273B2D"/>
    <w:rsid w:val="003133E0"/>
    <w:rsid w:val="0032404B"/>
    <w:rsid w:val="003A0672"/>
    <w:rsid w:val="003E6ACD"/>
    <w:rsid w:val="0043058B"/>
    <w:rsid w:val="0046272E"/>
    <w:rsid w:val="004E54EE"/>
    <w:rsid w:val="00565D5A"/>
    <w:rsid w:val="00621D9A"/>
    <w:rsid w:val="006538EB"/>
    <w:rsid w:val="00665F07"/>
    <w:rsid w:val="0068446C"/>
    <w:rsid w:val="0076412A"/>
    <w:rsid w:val="00776C3D"/>
    <w:rsid w:val="00776FBC"/>
    <w:rsid w:val="00781E94"/>
    <w:rsid w:val="007E3AC2"/>
    <w:rsid w:val="00800642"/>
    <w:rsid w:val="008123F4"/>
    <w:rsid w:val="008B65EC"/>
    <w:rsid w:val="008E31CD"/>
    <w:rsid w:val="008E4C9B"/>
    <w:rsid w:val="008F260C"/>
    <w:rsid w:val="00911B51"/>
    <w:rsid w:val="0096397C"/>
    <w:rsid w:val="009F64C2"/>
    <w:rsid w:val="00AA700F"/>
    <w:rsid w:val="00AC221C"/>
    <w:rsid w:val="00B02E2B"/>
    <w:rsid w:val="00B4077F"/>
    <w:rsid w:val="00B6749D"/>
    <w:rsid w:val="00B91EF0"/>
    <w:rsid w:val="00BC634A"/>
    <w:rsid w:val="00BF196D"/>
    <w:rsid w:val="00C560E3"/>
    <w:rsid w:val="00CA338A"/>
    <w:rsid w:val="00CA34DD"/>
    <w:rsid w:val="00D2388C"/>
    <w:rsid w:val="00D955EA"/>
    <w:rsid w:val="00DD3FDA"/>
    <w:rsid w:val="00ED3215"/>
    <w:rsid w:val="00F13952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92E8D8CAE444D6AA16ECF3955088DAF">
    <w:name w:val="392E8D8CAE444D6AA16ECF3955088DAF"/>
    <w:rsid w:val="00430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A8E4-F786-4A73-9750-9CF46E82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3680</Words>
  <Characters>22081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Funkcjonalno-Użytkowy (PFU)                                                                                                  „Zaprojektowanie i budowa kontenerowej przepompowni sieciowej na odcinku ciepłociągu przy ul. Lwowskiej w Nowym Sączu”</vt:lpstr>
    </vt:vector>
  </TitlesOfParts>
  <Company/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Funkcjonalno-Użytkowy (PFU)                                                                                                  „Zaprojektowanie i budowa kontenerowej przepompowni sieciowej na odcinku ciepłociągu przy ul. Lwowskiej w Nowym Sączu”</dc:title>
  <dc:subject/>
  <dc:creator>Właściciel</dc:creator>
  <cp:keywords/>
  <dc:description/>
  <cp:lastModifiedBy>K.Kita</cp:lastModifiedBy>
  <cp:revision>17</cp:revision>
  <cp:lastPrinted>2025-05-23T05:48:00Z</cp:lastPrinted>
  <dcterms:created xsi:type="dcterms:W3CDTF">2025-05-22T07:15:00Z</dcterms:created>
  <dcterms:modified xsi:type="dcterms:W3CDTF">2025-05-23T06:00:00Z</dcterms:modified>
</cp:coreProperties>
</file>