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ACBA" w14:textId="4D97F8A6" w:rsidR="00107A53" w:rsidRDefault="00107A53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A2ACCD3" wp14:editId="2205AAB9">
            <wp:extent cx="1045210" cy="438017"/>
            <wp:effectExtent l="0" t="0" r="0" b="0"/>
            <wp:docPr id="433582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82697" name="Obraz 4335826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371" cy="44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51C3" w14:textId="692815B5" w:rsidR="008D25EF" w:rsidRDefault="0046456A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3 do SIWZ</w:t>
      </w:r>
    </w:p>
    <w:p w14:paraId="42793D4A" w14:textId="77777777" w:rsidR="0046456A" w:rsidRPr="008D25EF" w:rsidRDefault="0046456A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A1BE44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</w:t>
      </w:r>
      <w:r w:rsidR="000C703C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1), dalej RODO, Miejskie Przedsiębiorstwo Energetyki Cieplnej Sp. z o.o. w Nowym Sączu informuje, że: </w:t>
      </w:r>
    </w:p>
    <w:p w14:paraId="4CE86CA1" w14:textId="4AE0C3B8" w:rsidR="00C76407" w:rsidRPr="00435192" w:rsidRDefault="00542A05" w:rsidP="000C703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</w:t>
      </w:r>
      <w:r w:rsidR="000C703C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jest Miejskie Przedsiębiorstwo Energetyki Cieplnej Sp. z o.o. w Nowym Sączu,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22C497C2" w:rsidR="00C76407" w:rsidRPr="00435192" w:rsidRDefault="00542A05" w:rsidP="000C703C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6CF22F18" w:rsidR="00C76407" w:rsidRPr="00435192" w:rsidRDefault="00542A05" w:rsidP="000C703C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107A53" w:rsidRPr="00107A53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8365FA" w:rsidRPr="00107A53">
        <w:rPr>
          <w:rFonts w:asciiTheme="minorHAnsi" w:hAnsiTheme="minorHAnsi" w:cstheme="minorHAnsi"/>
          <w:b/>
          <w:bCs/>
          <w:sz w:val="22"/>
          <w:szCs w:val="22"/>
        </w:rPr>
        <w:t>DEA.</w:t>
      </w:r>
      <w:r w:rsidR="00107A5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365FA" w:rsidRPr="00107A5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107A5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07A53">
        <w:rPr>
          <w:rFonts w:asciiTheme="minorHAnsi" w:hAnsiTheme="minorHAnsi" w:cstheme="minorHAnsi"/>
          <w:b/>
          <w:bCs/>
          <w:sz w:val="22"/>
          <w:szCs w:val="22"/>
        </w:rPr>
        <w:t xml:space="preserve"> na: </w:t>
      </w:r>
      <w:r w:rsidR="00741F54" w:rsidRPr="00107A5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15CA2" w:rsidRPr="00107A53">
        <w:rPr>
          <w:rFonts w:asciiTheme="minorHAnsi" w:hAnsiTheme="minorHAnsi" w:cstheme="minorHAnsi"/>
          <w:b/>
          <w:bCs/>
          <w:sz w:val="22"/>
          <w:szCs w:val="22"/>
        </w:rPr>
        <w:t>Legalizację liczników ciepła</w:t>
      </w:r>
      <w:r w:rsidR="000C703C" w:rsidRPr="00107A53">
        <w:rPr>
          <w:rFonts w:asciiTheme="minorHAnsi" w:hAnsiTheme="minorHAnsi" w:cstheme="minorHAnsi"/>
          <w:b/>
          <w:bCs/>
          <w:sz w:val="22"/>
          <w:szCs w:val="22"/>
        </w:rPr>
        <w:t xml:space="preserve"> oraz wodomierzy</w:t>
      </w:r>
      <w:r w:rsidR="00107A53">
        <w:rPr>
          <w:rFonts w:asciiTheme="minorHAnsi" w:hAnsiTheme="minorHAnsi" w:cstheme="minorHAnsi"/>
          <w:b/>
          <w:bCs/>
          <w:sz w:val="22"/>
          <w:szCs w:val="22"/>
        </w:rPr>
        <w:t xml:space="preserve"> w ciągu roku 2025</w:t>
      </w:r>
      <w:r w:rsidR="00741F54" w:rsidRPr="00107A5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 w:rsidRPr="00107A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07A53">
        <w:rPr>
          <w:rFonts w:asciiTheme="minorHAnsi" w:hAnsiTheme="minorHAnsi" w:cstheme="minorHAnsi"/>
          <w:b/>
          <w:bCs/>
          <w:sz w:val="22"/>
          <w:szCs w:val="22"/>
        </w:rPr>
        <w:t xml:space="preserve">prowadzonym w trybie </w:t>
      </w:r>
      <w:r w:rsidR="00515CA2" w:rsidRPr="00107A53"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107A53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658293A2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</w:t>
      </w:r>
      <w:r w:rsidR="00A55B2D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3CEE220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o udzielenie zamówienia publicznego – chyba, że </w:t>
      </w:r>
      <w:r w:rsidR="000C703C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220030">
    <w:abstractNumId w:val="0"/>
  </w:num>
  <w:num w:numId="2" w16cid:durableId="211582487">
    <w:abstractNumId w:val="2"/>
  </w:num>
  <w:num w:numId="3" w16cid:durableId="1573000133">
    <w:abstractNumId w:val="1"/>
  </w:num>
  <w:num w:numId="4" w16cid:durableId="720325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C703C"/>
    <w:rsid w:val="00107A53"/>
    <w:rsid w:val="00122FED"/>
    <w:rsid w:val="001D36A1"/>
    <w:rsid w:val="00270405"/>
    <w:rsid w:val="002712D6"/>
    <w:rsid w:val="002779DE"/>
    <w:rsid w:val="00281C0B"/>
    <w:rsid w:val="002F4FDA"/>
    <w:rsid w:val="00435192"/>
    <w:rsid w:val="0046456A"/>
    <w:rsid w:val="00515CA2"/>
    <w:rsid w:val="00542A05"/>
    <w:rsid w:val="006448D1"/>
    <w:rsid w:val="00716732"/>
    <w:rsid w:val="00741F54"/>
    <w:rsid w:val="007B0AA5"/>
    <w:rsid w:val="007F2E6D"/>
    <w:rsid w:val="008365FA"/>
    <w:rsid w:val="008D25EF"/>
    <w:rsid w:val="00A55B2D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676F-10ED-4CA4-ACCF-CA136BA1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54</cp:revision>
  <cp:lastPrinted>2023-05-30T05:23:00Z</cp:lastPrinted>
  <dcterms:created xsi:type="dcterms:W3CDTF">2018-06-01T11:37:00Z</dcterms:created>
  <dcterms:modified xsi:type="dcterms:W3CDTF">2025-02-19T09:58:00Z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