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71B97" w14:textId="5E280144" w:rsidR="00A64C2D" w:rsidRDefault="00A64C2D" w:rsidP="00A64C2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3FC571E2" wp14:editId="11ABBF02">
            <wp:extent cx="1103109" cy="462280"/>
            <wp:effectExtent l="0" t="0" r="0" b="0"/>
            <wp:docPr id="20037159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71593" name="Obraz 20037159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411" cy="479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B51C3" w14:textId="499E9CD8" w:rsidR="008D25EF" w:rsidRDefault="00884AC5" w:rsidP="008D25EF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zał. </w:t>
      </w:r>
      <w:r w:rsidR="008F1022">
        <w:rPr>
          <w:rFonts w:asciiTheme="minorHAnsi" w:hAnsiTheme="minorHAnsi" w:cstheme="minorHAnsi"/>
          <w:sz w:val="22"/>
          <w:szCs w:val="22"/>
        </w:rPr>
        <w:t xml:space="preserve">nr </w:t>
      </w:r>
      <w:r>
        <w:rPr>
          <w:rFonts w:asciiTheme="minorHAnsi" w:hAnsiTheme="minorHAnsi" w:cstheme="minorHAnsi"/>
          <w:sz w:val="22"/>
          <w:szCs w:val="22"/>
        </w:rPr>
        <w:t xml:space="preserve">3 do </w:t>
      </w:r>
      <w:r w:rsidR="00A64C2D">
        <w:rPr>
          <w:rFonts w:asciiTheme="minorHAnsi" w:hAnsiTheme="minorHAnsi" w:cstheme="minorHAnsi"/>
          <w:sz w:val="22"/>
          <w:szCs w:val="22"/>
        </w:rPr>
        <w:t>specyfikacji</w:t>
      </w:r>
    </w:p>
    <w:p w14:paraId="3FBA2F7E" w14:textId="77777777" w:rsidR="00884AC5" w:rsidRPr="008D25EF" w:rsidRDefault="00884AC5" w:rsidP="00A64C2D">
      <w:pPr>
        <w:rPr>
          <w:rFonts w:asciiTheme="minorHAnsi" w:hAnsiTheme="minorHAnsi" w:cstheme="minorHAnsi"/>
          <w:sz w:val="22"/>
          <w:szCs w:val="22"/>
        </w:rPr>
      </w:pPr>
    </w:p>
    <w:p w14:paraId="7A1DEB80" w14:textId="75E1E8B2" w:rsidR="00C76407" w:rsidRPr="00435192" w:rsidRDefault="00542A0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35192">
        <w:rPr>
          <w:rFonts w:asciiTheme="minorHAnsi" w:hAnsiTheme="minorHAnsi" w:cstheme="minorHAnsi"/>
          <w:b/>
          <w:bCs/>
          <w:sz w:val="22"/>
          <w:szCs w:val="22"/>
        </w:rPr>
        <w:t>Informacja Zamawiającego z art. 13 RODO związana z postępowaniem o udzielenie zamówienia publicznego nie podlegającego przepisom ustawy Prawo zamówień publicznych</w:t>
      </w:r>
    </w:p>
    <w:p w14:paraId="68E097E5" w14:textId="77777777" w:rsidR="00C76407" w:rsidRPr="00435192" w:rsidRDefault="00C76407">
      <w:pPr>
        <w:rPr>
          <w:rFonts w:asciiTheme="minorHAnsi" w:hAnsiTheme="minorHAnsi" w:cstheme="minorHAnsi"/>
          <w:sz w:val="22"/>
          <w:szCs w:val="22"/>
        </w:rPr>
      </w:pPr>
    </w:p>
    <w:p w14:paraId="0B30097B" w14:textId="263D1466" w:rsidR="00C76407" w:rsidRPr="00435192" w:rsidRDefault="00542A05" w:rsidP="00FE092E">
      <w:pPr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Zgodnie z art. 13 ust. 1 i 2  rozporządzenia Parlamentu Europejskiego i Rady (UE) 2016/679 z dnia </w:t>
      </w:r>
      <w:r w:rsidR="00FE092E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 xml:space="preserve">27 kwietnia 2016 r. w sprawie ochrony osób fizycznych w związku z przetwarzaniem danych osobowych </w:t>
      </w:r>
      <w:r w:rsidR="00A937F4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 xml:space="preserve">i w sprawie swobodnego przepływu takich danych oraz uchylenia dyrektywy 95/46/WE (ogólne rozporządzenie o ochronie danych) (Dz. Urz. UE L 119 z 04.05.2016, str.1), dalej RODO, Miejskie Przedsiębiorstwo Energetyki Cieplnej Sp. z o.o. w Nowym Sączu informuje, że: </w:t>
      </w:r>
    </w:p>
    <w:p w14:paraId="4CE86CA1" w14:textId="0BB28410" w:rsidR="00C76407" w:rsidRPr="00435192" w:rsidRDefault="00542A05" w:rsidP="00FE092E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administratorem danych osobowych uzyskanych w związku z postępowaniem o udzielenie zamówienia publicznego jest Miejskie Przedsiębiorstwo Energetyki Cieplnej Sp. z o.o. w Nowym Sączu, </w:t>
      </w:r>
      <w:r w:rsidR="00FE092E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ul. Wiśniowieckiego 56, 33-300 Nowy Sącz, wpisane do KRS pod numerem 0000056473;</w:t>
      </w:r>
    </w:p>
    <w:p w14:paraId="0B9C3821" w14:textId="7E1AE7D7" w:rsidR="00C76407" w:rsidRPr="00435192" w:rsidRDefault="00542A05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w przypadku pytań dotyczących przetwarzania danych osobowych należy kontaktować się</w:t>
      </w:r>
      <w:r w:rsidR="00FE092E">
        <w:rPr>
          <w:rFonts w:asciiTheme="minorHAnsi" w:hAnsiTheme="minorHAnsi" w:cstheme="minorHAnsi"/>
          <w:sz w:val="22"/>
          <w:szCs w:val="22"/>
        </w:rPr>
        <w:t xml:space="preserve"> </w:t>
      </w:r>
      <w:r w:rsidRPr="00435192">
        <w:rPr>
          <w:rFonts w:asciiTheme="minorHAnsi" w:hAnsiTheme="minorHAnsi" w:cstheme="minorHAnsi"/>
          <w:sz w:val="22"/>
          <w:szCs w:val="22"/>
        </w:rPr>
        <w:t xml:space="preserve">kierując korespondencję e-mail do Inspektora Ochrony Danych na adres: </w:t>
      </w:r>
      <w:r w:rsidR="00BE135D">
        <w:rPr>
          <w:rFonts w:asciiTheme="minorHAnsi" w:hAnsiTheme="minorHAnsi" w:cstheme="minorHAnsi"/>
          <w:sz w:val="22"/>
          <w:szCs w:val="22"/>
        </w:rPr>
        <w:t>iod</w:t>
      </w:r>
      <w:r w:rsidRPr="00435192">
        <w:rPr>
          <w:rFonts w:asciiTheme="minorHAnsi" w:hAnsiTheme="minorHAnsi" w:cstheme="minorHAnsi"/>
          <w:sz w:val="22"/>
          <w:szCs w:val="22"/>
        </w:rPr>
        <w:t>@</w:t>
      </w:r>
      <w:r w:rsidR="00BA71D1" w:rsidRPr="00435192">
        <w:rPr>
          <w:rFonts w:asciiTheme="minorHAnsi" w:hAnsiTheme="minorHAnsi" w:cstheme="minorHAnsi"/>
          <w:sz w:val="22"/>
          <w:szCs w:val="22"/>
        </w:rPr>
        <w:t>mpecns.</w:t>
      </w:r>
      <w:r w:rsidRPr="00435192">
        <w:rPr>
          <w:rFonts w:asciiTheme="minorHAnsi" w:hAnsiTheme="minorHAnsi" w:cstheme="minorHAnsi"/>
          <w:sz w:val="22"/>
          <w:szCs w:val="22"/>
        </w:rPr>
        <w:t>pl;</w:t>
      </w:r>
    </w:p>
    <w:p w14:paraId="03220316" w14:textId="165BBCDF" w:rsidR="00C76407" w:rsidRPr="0067240C" w:rsidRDefault="00542A05">
      <w:pPr>
        <w:pStyle w:val="Akapitzlist"/>
        <w:numPr>
          <w:ilvl w:val="0"/>
          <w:numId w:val="3"/>
        </w:numPr>
        <w:ind w:left="340" w:hanging="3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dane osobowe przetwarzane będą na podstawie art. 6 ust.</w:t>
      </w:r>
      <w:r w:rsidR="00FE092E">
        <w:rPr>
          <w:rFonts w:asciiTheme="minorHAnsi" w:hAnsiTheme="minorHAnsi" w:cstheme="minorHAnsi"/>
          <w:sz w:val="22"/>
          <w:szCs w:val="22"/>
        </w:rPr>
        <w:t xml:space="preserve"> </w:t>
      </w:r>
      <w:r w:rsidRPr="00435192">
        <w:rPr>
          <w:rFonts w:asciiTheme="minorHAnsi" w:hAnsiTheme="minorHAnsi" w:cstheme="minorHAnsi"/>
          <w:sz w:val="22"/>
          <w:szCs w:val="22"/>
        </w:rPr>
        <w:t xml:space="preserve">1 lit c RODO w celu związanym </w:t>
      </w:r>
      <w:r w:rsidRPr="00435192">
        <w:rPr>
          <w:rFonts w:asciiTheme="minorHAnsi" w:hAnsiTheme="minorHAnsi" w:cstheme="minorHAnsi"/>
          <w:sz w:val="22"/>
          <w:szCs w:val="22"/>
        </w:rPr>
        <w:br/>
        <w:t xml:space="preserve">z postępowaniem o udzielenie zamówienia </w:t>
      </w:r>
      <w:r w:rsidRPr="0067240C">
        <w:rPr>
          <w:rFonts w:asciiTheme="minorHAnsi" w:hAnsiTheme="minorHAnsi" w:cstheme="minorHAnsi"/>
          <w:color w:val="auto"/>
          <w:sz w:val="22"/>
          <w:szCs w:val="22"/>
        </w:rPr>
        <w:t>publicznego nr</w:t>
      </w:r>
      <w:r w:rsidRPr="0067240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: </w:t>
      </w:r>
      <w:r w:rsidR="00C35627" w:rsidRPr="0067240C">
        <w:rPr>
          <w:rFonts w:asciiTheme="minorHAnsi" w:hAnsiTheme="minorHAnsi" w:cstheme="minorHAnsi"/>
          <w:b/>
          <w:bCs/>
          <w:color w:val="auto"/>
          <w:sz w:val="22"/>
          <w:szCs w:val="22"/>
        </w:rPr>
        <w:t>ZP.60.BSP</w:t>
      </w:r>
      <w:r w:rsidR="0067240C" w:rsidRPr="0067240C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  <w:r w:rsidR="00B829C4">
        <w:rPr>
          <w:rFonts w:asciiTheme="minorHAnsi" w:hAnsiTheme="minorHAnsi" w:cstheme="minorHAnsi"/>
          <w:b/>
          <w:bCs/>
          <w:color w:val="auto"/>
          <w:sz w:val="22"/>
          <w:szCs w:val="22"/>
        </w:rPr>
        <w:t>2</w:t>
      </w:r>
      <w:r w:rsidR="0067240C" w:rsidRPr="0067240C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  <w:r w:rsidR="00C35627" w:rsidRPr="0067240C">
        <w:rPr>
          <w:rFonts w:asciiTheme="minorHAnsi" w:hAnsiTheme="minorHAnsi" w:cstheme="minorHAnsi"/>
          <w:b/>
          <w:bCs/>
          <w:color w:val="auto"/>
          <w:sz w:val="22"/>
          <w:szCs w:val="22"/>
        </w:rPr>
        <w:t>202</w:t>
      </w:r>
      <w:r w:rsidR="00B829C4">
        <w:rPr>
          <w:rFonts w:asciiTheme="minorHAnsi" w:hAnsiTheme="minorHAnsi" w:cstheme="minorHAnsi"/>
          <w:b/>
          <w:bCs/>
          <w:color w:val="auto"/>
          <w:sz w:val="22"/>
          <w:szCs w:val="22"/>
        </w:rPr>
        <w:t>5</w:t>
      </w:r>
      <w:r w:rsidRPr="0067240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na: </w:t>
      </w:r>
      <w:r w:rsidR="00FE092E" w:rsidRPr="0067240C">
        <w:rPr>
          <w:rFonts w:asciiTheme="minorHAnsi" w:hAnsiTheme="minorHAnsi" w:cstheme="minorHAnsi"/>
          <w:b/>
          <w:bCs/>
          <w:color w:val="auto"/>
          <w:sz w:val="22"/>
          <w:szCs w:val="22"/>
        </w:rPr>
        <w:t>„</w:t>
      </w:r>
      <w:r w:rsidR="00A937F4" w:rsidRPr="0067240C">
        <w:rPr>
          <w:rFonts w:asciiTheme="minorHAnsi" w:hAnsiTheme="minorHAnsi" w:cstheme="minorHAnsi"/>
          <w:b/>
          <w:bCs/>
          <w:color w:val="auto"/>
          <w:sz w:val="22"/>
          <w:szCs w:val="22"/>
        </w:rPr>
        <w:t>Rozładunek wagonów i t</w:t>
      </w:r>
      <w:r w:rsidR="00122FED" w:rsidRPr="0067240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ransport </w:t>
      </w:r>
      <w:r w:rsidR="00A937F4" w:rsidRPr="0067240C">
        <w:rPr>
          <w:rFonts w:asciiTheme="minorHAnsi" w:hAnsiTheme="minorHAnsi" w:cstheme="minorHAnsi"/>
          <w:b/>
          <w:bCs/>
          <w:color w:val="auto"/>
          <w:sz w:val="22"/>
          <w:szCs w:val="22"/>
        </w:rPr>
        <w:t>samochodowy</w:t>
      </w:r>
      <w:r w:rsidR="00122FED" w:rsidRPr="0067240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D375C6">
        <w:rPr>
          <w:rFonts w:asciiTheme="minorHAnsi" w:hAnsiTheme="minorHAnsi" w:cstheme="minorHAnsi"/>
          <w:b/>
          <w:bCs/>
          <w:color w:val="auto"/>
          <w:sz w:val="22"/>
          <w:szCs w:val="22"/>
        </w:rPr>
        <w:t>6 000</w:t>
      </w:r>
      <w:r w:rsidR="00FE092E" w:rsidRPr="0067240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D375C6">
        <w:rPr>
          <w:rFonts w:asciiTheme="minorHAnsi" w:hAnsiTheme="minorHAnsi" w:cstheme="minorHAnsi"/>
          <w:b/>
          <w:bCs/>
          <w:color w:val="auto"/>
          <w:sz w:val="22"/>
          <w:szCs w:val="22"/>
        </w:rPr>
        <w:t>t</w:t>
      </w:r>
      <w:r w:rsidR="00FE092E" w:rsidRPr="0067240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122FED" w:rsidRPr="0067240C">
        <w:rPr>
          <w:rFonts w:asciiTheme="minorHAnsi" w:hAnsiTheme="minorHAnsi" w:cstheme="minorHAnsi"/>
          <w:b/>
          <w:bCs/>
          <w:color w:val="auto"/>
          <w:sz w:val="22"/>
          <w:szCs w:val="22"/>
        </w:rPr>
        <w:t>miału</w:t>
      </w:r>
      <w:r w:rsidR="00FE092E" w:rsidRPr="0067240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węglowego </w:t>
      </w:r>
      <w:r w:rsidR="00A937F4" w:rsidRPr="0067240C">
        <w:rPr>
          <w:rFonts w:asciiTheme="minorHAnsi" w:hAnsiTheme="minorHAnsi" w:cstheme="minorHAnsi"/>
          <w:b/>
          <w:bCs/>
          <w:color w:val="auto"/>
          <w:sz w:val="22"/>
          <w:szCs w:val="22"/>
        </w:rPr>
        <w:t>ze</w:t>
      </w:r>
      <w:r w:rsidR="00FE092E" w:rsidRPr="0067240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stacji przeładunkowej </w:t>
      </w:r>
      <w:r w:rsidR="00A64C2D"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</w:r>
      <w:r w:rsidR="00FE092E" w:rsidRPr="0067240C">
        <w:rPr>
          <w:rFonts w:asciiTheme="minorHAnsi" w:hAnsiTheme="minorHAnsi" w:cstheme="minorHAnsi"/>
          <w:b/>
          <w:bCs/>
          <w:color w:val="auto"/>
          <w:sz w:val="22"/>
          <w:szCs w:val="22"/>
        </w:rPr>
        <w:t>w Nowym Sączu</w:t>
      </w:r>
      <w:r w:rsidR="004F111E" w:rsidRPr="0067240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w </w:t>
      </w:r>
      <w:r w:rsidR="00D375C6">
        <w:rPr>
          <w:rFonts w:asciiTheme="minorHAnsi" w:hAnsiTheme="minorHAnsi" w:cstheme="minorHAnsi"/>
          <w:b/>
          <w:bCs/>
          <w:color w:val="auto"/>
          <w:sz w:val="22"/>
          <w:szCs w:val="22"/>
        </w:rPr>
        <w:t>2025 r i 2026</w:t>
      </w:r>
      <w:r w:rsidR="004F111E" w:rsidRPr="0067240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r.</w:t>
      </w:r>
      <w:r w:rsidR="00FE092E" w:rsidRPr="0067240C">
        <w:rPr>
          <w:rFonts w:asciiTheme="minorHAnsi" w:hAnsiTheme="minorHAnsi" w:cstheme="minorHAnsi"/>
          <w:b/>
          <w:bCs/>
          <w:color w:val="auto"/>
          <w:sz w:val="22"/>
          <w:szCs w:val="22"/>
        </w:rPr>
        <w:t>”</w:t>
      </w:r>
      <w:r w:rsidR="00E769D1" w:rsidRPr="0067240C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A937F4" w:rsidRPr="0067240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67240C">
        <w:rPr>
          <w:rFonts w:asciiTheme="minorHAnsi" w:hAnsiTheme="minorHAnsi" w:cstheme="minorHAnsi"/>
          <w:color w:val="auto"/>
          <w:sz w:val="22"/>
          <w:szCs w:val="22"/>
        </w:rPr>
        <w:t xml:space="preserve">prowadzonym w trybie </w:t>
      </w:r>
      <w:r w:rsidR="00A937F4" w:rsidRPr="0067240C">
        <w:rPr>
          <w:rFonts w:asciiTheme="minorHAnsi" w:hAnsiTheme="minorHAnsi" w:cstheme="minorHAnsi"/>
          <w:color w:val="auto"/>
          <w:sz w:val="22"/>
          <w:szCs w:val="22"/>
        </w:rPr>
        <w:t>przetargu nieograniczonego</w:t>
      </w:r>
      <w:r w:rsidRPr="0067240C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4ADD2634" w14:textId="635BE48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7240C">
        <w:rPr>
          <w:rFonts w:asciiTheme="minorHAnsi" w:hAnsiTheme="minorHAnsi" w:cstheme="minorHAnsi"/>
          <w:color w:val="auto"/>
          <w:sz w:val="22"/>
          <w:szCs w:val="22"/>
        </w:rPr>
        <w:t>odbiorcami danych osobowych będą osoby lub podmioty, którym udostępniona zostanie dokumentacja postępowania w oparciu o obowiązujące przepisy prawa oraz</w:t>
      </w:r>
      <w:r w:rsidR="002F4FDA" w:rsidRPr="0067240C">
        <w:rPr>
          <w:rFonts w:asciiTheme="minorHAnsi" w:hAnsiTheme="minorHAnsi" w:cstheme="minorHAnsi"/>
          <w:color w:val="auto"/>
          <w:sz w:val="22"/>
          <w:szCs w:val="22"/>
        </w:rPr>
        <w:t xml:space="preserve"> „</w:t>
      </w:r>
      <w:r w:rsidRPr="0067240C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Regulamin</w:t>
      </w:r>
      <w:r w:rsidR="00BE135D" w:rsidRPr="0067240C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 </w:t>
      </w:r>
      <w:r w:rsidRPr="0067240C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udzielania zamówień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 Miejski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210F701D" w14:textId="7777777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dane osobowe będą przechowywane </w:t>
      </w:r>
      <w:r w:rsidRPr="00435192">
        <w:rPr>
          <w:rFonts w:asciiTheme="minorHAnsi" w:hAnsiTheme="minorHAnsi" w:cstheme="minorHAnsi"/>
          <w:sz w:val="22"/>
          <w:szCs w:val="22"/>
        </w:rPr>
        <w:t>przez okres niezbędny do przeprowadzenia postępowania, wykonania umowy, a po tym czasie przez okres przewidziany przepisami prawa do zabezpieczenia ewentualnych roszczeń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;</w:t>
      </w:r>
    </w:p>
    <w:p w14:paraId="684CBD22" w14:textId="17952AA0" w:rsidR="00C76407" w:rsidRPr="00435192" w:rsidRDefault="00542A05" w:rsidP="00BE135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obowiązek podania danych osobowych jest wymogiem określonym w </w:t>
      </w:r>
      <w:r w:rsidRPr="00435192">
        <w:rPr>
          <w:rFonts w:asciiTheme="minorHAnsi" w:hAnsiTheme="minorHAnsi" w:cstheme="minorHAnsi"/>
          <w:sz w:val="22"/>
          <w:szCs w:val="22"/>
        </w:rPr>
        <w:t xml:space="preserve">obowiązujących przepisach prawa oraz w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przepisach „Regulami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nu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Miejski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6300AED2" w14:textId="7777777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w odniesieniu do danych osobowych decyzje nie będą podejmowane w sposób zautomatyzowany, stosownie do art. 22 RODO;</w:t>
      </w:r>
    </w:p>
    <w:p w14:paraId="2C3F9697" w14:textId="77777777" w:rsidR="00C76407" w:rsidRPr="00435192" w:rsidRDefault="00542A05">
      <w:pPr>
        <w:pStyle w:val="Akapitzlist"/>
        <w:numPr>
          <w:ilvl w:val="0"/>
          <w:numId w:val="3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Osoba fizyczna, której dane dotyczą posiada:</w:t>
      </w:r>
    </w:p>
    <w:p w14:paraId="1E80F2B4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15 RODO prawo do dostępu do danych osobowych ją dotyczących;</w:t>
      </w:r>
    </w:p>
    <w:p w14:paraId="53EBA0AE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16 RODO prawo do sprostowania  danych osobowych ją dotyczących;</w:t>
      </w:r>
    </w:p>
    <w:p w14:paraId="11802362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18 RODO prawo żądania od administratora ograniczenia przetwarzania danych osobowych z zastrzeżeniem przypadków, o których mowa w art. 18 ust. 2 RODO;</w:t>
      </w:r>
    </w:p>
    <w:p w14:paraId="7BDA16DA" w14:textId="78F1B8F6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wniesienia skargi do Prezesa Urzędu Ochrony Danych Osobowych, gdy uzna, że</w:t>
      </w:r>
      <w:r w:rsidR="00A64C2D">
        <w:rPr>
          <w:rFonts w:asciiTheme="minorHAnsi" w:hAnsiTheme="minorHAnsi" w:cstheme="minorHAnsi"/>
          <w:sz w:val="22"/>
          <w:szCs w:val="22"/>
        </w:rPr>
        <w:t> </w:t>
      </w:r>
      <w:r w:rsidRPr="00435192">
        <w:rPr>
          <w:rFonts w:asciiTheme="minorHAnsi" w:hAnsiTheme="minorHAnsi" w:cstheme="minorHAnsi"/>
          <w:sz w:val="22"/>
          <w:szCs w:val="22"/>
        </w:rPr>
        <w:t>przetwarzanie danych osobowych Pani/Pana dotyczących narusza przepisy RODO;</w:t>
      </w:r>
    </w:p>
    <w:p w14:paraId="78ABA87F" w14:textId="77777777" w:rsidR="00C76407" w:rsidRPr="00435192" w:rsidRDefault="00542A05">
      <w:pPr>
        <w:numPr>
          <w:ilvl w:val="0"/>
          <w:numId w:val="1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Osobie fizycznej, której dane dotyczą nie przysługuje:</w:t>
      </w:r>
    </w:p>
    <w:p w14:paraId="6C6C015A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w związku z art. 17 ust. 3 lit. b, d lub e RODO prawo do usunięcia danych osobowych;</w:t>
      </w:r>
    </w:p>
    <w:p w14:paraId="067CC539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przenoszenia danych osobowych, o którym mowa w art. 20 RODO;</w:t>
      </w:r>
    </w:p>
    <w:p w14:paraId="7BA6C1FE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21 RODO prawo sprzeciwu, wobec przetwarzania danych osobowych, gdyż podstawą prawną przetwarzania danych osobowych jest art. 6 ust. 1 lit. c RODO;</w:t>
      </w:r>
    </w:p>
    <w:p w14:paraId="476D2682" w14:textId="77777777" w:rsidR="00C76407" w:rsidRPr="00435192" w:rsidRDefault="00C76407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</w:p>
    <w:p w14:paraId="416B1F2B" w14:textId="25A44969" w:rsidR="00C76407" w:rsidRPr="00435192" w:rsidRDefault="00542A05" w:rsidP="001D36A1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Miejskie Przedsiębiorstwo Energetyki Cieplnej Sp. z o.o. w Nowym Sączu  informuje również wszystkich potencjalnych Wykonawców,</w:t>
      </w:r>
      <w:r w:rsidRPr="00435192">
        <w:rPr>
          <w:rFonts w:asciiTheme="minorHAnsi" w:hAnsiTheme="minorHAnsi" w:cstheme="minorHAnsi"/>
          <w:sz w:val="22"/>
          <w:szCs w:val="22"/>
        </w:rPr>
        <w:t xml:space="preserve"> że w toku niniejszego postępowania, będzie od nich wymagane złożenie oświadczenia, iż wypełnili oni obowiązki informacyjne przewidziane w art. 13 lub 14 RODO wobec osób fizycznych, od których dane osobowe bezpośrednio lub pośrednio pozyskali w celu ubiegania się </w:t>
      </w:r>
      <w:r w:rsidR="00FE092E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o udzielenie zamówienia publicznego – chyba, że wykonawca nie przekazuje danych osobowych innych niż bezpośrednio jego dotyczących lub zachodzi wyłączenie stosowania obowiązku informacyjnego, stosownie do art. 13 ust. 4 lub art. 14 ust. 5 RODO.</w:t>
      </w:r>
    </w:p>
    <w:sectPr w:rsidR="00C76407" w:rsidRPr="00435192">
      <w:pgSz w:w="11906" w:h="16838"/>
      <w:pgMar w:top="1134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7164A"/>
    <w:multiLevelType w:val="multilevel"/>
    <w:tmpl w:val="B9AA2D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8C7C06"/>
    <w:multiLevelType w:val="multilevel"/>
    <w:tmpl w:val="A050A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F80A20"/>
    <w:multiLevelType w:val="multilevel"/>
    <w:tmpl w:val="3A8ED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AA31378"/>
    <w:multiLevelType w:val="multilevel"/>
    <w:tmpl w:val="2BE8D6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725061377">
    <w:abstractNumId w:val="0"/>
  </w:num>
  <w:num w:numId="2" w16cid:durableId="1647127566">
    <w:abstractNumId w:val="2"/>
  </w:num>
  <w:num w:numId="3" w16cid:durableId="1451047204">
    <w:abstractNumId w:val="1"/>
  </w:num>
  <w:num w:numId="4" w16cid:durableId="655770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407"/>
    <w:rsid w:val="00063105"/>
    <w:rsid w:val="00122FED"/>
    <w:rsid w:val="001D36A1"/>
    <w:rsid w:val="002712D6"/>
    <w:rsid w:val="002779DE"/>
    <w:rsid w:val="00281C0B"/>
    <w:rsid w:val="002F4FDA"/>
    <w:rsid w:val="003D7834"/>
    <w:rsid w:val="00435192"/>
    <w:rsid w:val="004855A0"/>
    <w:rsid w:val="004B36F1"/>
    <w:rsid w:val="004F111E"/>
    <w:rsid w:val="00542A05"/>
    <w:rsid w:val="005D3E13"/>
    <w:rsid w:val="0067240C"/>
    <w:rsid w:val="007F2E6D"/>
    <w:rsid w:val="008401E4"/>
    <w:rsid w:val="00884AC5"/>
    <w:rsid w:val="008D25EF"/>
    <w:rsid w:val="008F1022"/>
    <w:rsid w:val="00A64C2D"/>
    <w:rsid w:val="00A937F4"/>
    <w:rsid w:val="00B829C4"/>
    <w:rsid w:val="00BA71D1"/>
    <w:rsid w:val="00BE135D"/>
    <w:rsid w:val="00C35627"/>
    <w:rsid w:val="00C76407"/>
    <w:rsid w:val="00D375C6"/>
    <w:rsid w:val="00E769D1"/>
    <w:rsid w:val="00FE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0763"/>
  <w15:docId w15:val="{537FC517-60CE-4670-B9A3-44B80474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color w:val="000000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color w:val="000000"/>
      <w:sz w:val="22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2B4E7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28D6D-9898-4235-97EF-AD66B1FD5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541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Ababa</cp:lastModifiedBy>
  <cp:revision>55</cp:revision>
  <cp:lastPrinted>2019-09-30T08:25:00Z</cp:lastPrinted>
  <dcterms:created xsi:type="dcterms:W3CDTF">2018-06-01T11:37:00Z</dcterms:created>
  <dcterms:modified xsi:type="dcterms:W3CDTF">2025-08-05T10:37:00Z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